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E943" w14:textId="45A30FB9" w:rsidR="005C1E74" w:rsidRPr="00D620D3" w:rsidRDefault="00D620D3" w:rsidP="005C1E74">
      <w:pPr>
        <w:rPr>
          <w:rFonts w:ascii="Times New Roman" w:hAnsi="Times New Roman" w:cs="Times New Roman"/>
          <w:sz w:val="24"/>
          <w:szCs w:val="24"/>
        </w:rPr>
      </w:pPr>
      <w:r>
        <w:rPr>
          <w:rFonts w:ascii="Times New Roman" w:hAnsi="Times New Roman" w:cs="Times New Roman"/>
          <w:sz w:val="24"/>
          <w:szCs w:val="24"/>
        </w:rPr>
        <w:t>Company</w:t>
      </w:r>
      <w:r w:rsidRPr="00D620D3">
        <w:rPr>
          <w:rFonts w:ascii="Times New Roman" w:hAnsi="Times New Roman" w:cs="Times New Roman"/>
          <w:sz w:val="24"/>
          <w:szCs w:val="24"/>
        </w:rPr>
        <w:t xml:space="preserve"> Name:</w:t>
      </w:r>
      <w:r>
        <w:rPr>
          <w:rFonts w:ascii="Times New Roman" w:hAnsi="Times New Roman" w:cs="Times New Roman"/>
          <w:sz w:val="24"/>
          <w:szCs w:val="24"/>
        </w:rPr>
        <w:t xml:space="preserve">  </w:t>
      </w:r>
      <w:sdt>
        <w:sdtPr>
          <w:rPr>
            <w:rFonts w:ascii="Times New Roman" w:hAnsi="Times New Roman" w:cs="Times New Roman"/>
            <w:sz w:val="24"/>
            <w:szCs w:val="24"/>
          </w:rPr>
          <w:id w:val="405580557"/>
          <w:placeholder>
            <w:docPart w:val="DefaultPlaceholder_-1854013440"/>
          </w:placeholder>
          <w:showingPlcHdr/>
        </w:sdtPr>
        <w:sdtEndPr/>
        <w:sdtContent>
          <w:r w:rsidRPr="00610482">
            <w:rPr>
              <w:rStyle w:val="PlaceholderText"/>
            </w:rPr>
            <w:t>Click or tap here to enter text.</w:t>
          </w:r>
        </w:sdtContent>
      </w:sdt>
    </w:p>
    <w:p w14:paraId="3C7EA5A3" w14:textId="33088466" w:rsidR="00D620D3" w:rsidRDefault="00D620D3" w:rsidP="005C1E74">
      <w:pPr>
        <w:rPr>
          <w:rFonts w:ascii="Times New Roman" w:hAnsi="Times New Roman" w:cs="Times New Roman"/>
          <w:sz w:val="24"/>
          <w:szCs w:val="24"/>
        </w:rPr>
      </w:pPr>
      <w:r>
        <w:rPr>
          <w:rFonts w:ascii="Times New Roman" w:hAnsi="Times New Roman" w:cs="Times New Roman"/>
          <w:sz w:val="24"/>
          <w:szCs w:val="24"/>
        </w:rPr>
        <w:t xml:space="preserve">Company Location:  </w:t>
      </w:r>
      <w:sdt>
        <w:sdtPr>
          <w:rPr>
            <w:rFonts w:ascii="Times New Roman" w:hAnsi="Times New Roman" w:cs="Times New Roman"/>
            <w:sz w:val="24"/>
            <w:szCs w:val="24"/>
          </w:rPr>
          <w:id w:val="2056348075"/>
          <w:placeholder>
            <w:docPart w:val="DefaultPlaceholder_-1854013440"/>
          </w:placeholder>
          <w:showingPlcHdr/>
        </w:sdtPr>
        <w:sdtEndPr/>
        <w:sdtContent>
          <w:r w:rsidRPr="00610482">
            <w:rPr>
              <w:rStyle w:val="PlaceholderText"/>
            </w:rPr>
            <w:t>Click or tap here to enter text.</w:t>
          </w:r>
        </w:sdtContent>
      </w:sdt>
    </w:p>
    <w:p w14:paraId="68CC1638" w14:textId="3AE42E71" w:rsidR="009658D2" w:rsidRDefault="00F248ED" w:rsidP="005C1E74">
      <w:pPr>
        <w:rPr>
          <w:rFonts w:ascii="Times New Roman" w:hAnsi="Times New Roman" w:cs="Times New Roman"/>
          <w:sz w:val="24"/>
          <w:szCs w:val="24"/>
        </w:rPr>
      </w:pPr>
      <w:bookmarkStart w:id="0" w:name="_Hlk103864747"/>
      <w:r>
        <w:rPr>
          <w:rFonts w:ascii="Times New Roman" w:hAnsi="Times New Roman" w:cs="Times New Roman"/>
          <w:sz w:val="24"/>
          <w:szCs w:val="24"/>
        </w:rPr>
        <w:t>Billing</w:t>
      </w:r>
      <w:r w:rsidR="009658D2">
        <w:rPr>
          <w:rFonts w:ascii="Times New Roman" w:hAnsi="Times New Roman" w:cs="Times New Roman"/>
          <w:sz w:val="24"/>
          <w:szCs w:val="24"/>
        </w:rPr>
        <w:t xml:space="preserve"> Account No:  </w:t>
      </w:r>
      <w:sdt>
        <w:sdtPr>
          <w:rPr>
            <w:rFonts w:ascii="Times New Roman" w:hAnsi="Times New Roman" w:cs="Times New Roman"/>
            <w:sz w:val="24"/>
            <w:szCs w:val="24"/>
          </w:rPr>
          <w:id w:val="-320275062"/>
          <w:placeholder>
            <w:docPart w:val="B5E7D585ED754D22BD261B83E18A41E1"/>
          </w:placeholder>
          <w:showingPlcHdr/>
        </w:sdtPr>
        <w:sdtEndPr/>
        <w:sdtContent>
          <w:r w:rsidR="009658D2" w:rsidRPr="00610482">
            <w:rPr>
              <w:rStyle w:val="PlaceholderText"/>
            </w:rPr>
            <w:t>Click or tap here to enter text.</w:t>
          </w:r>
        </w:sdtContent>
      </w:sdt>
    </w:p>
    <w:bookmarkEnd w:id="0"/>
    <w:p w14:paraId="727FAA71" w14:textId="2B90F9DB" w:rsidR="00542B06" w:rsidRPr="00D620D3" w:rsidRDefault="00D620D3" w:rsidP="005C1E74">
      <w:pPr>
        <w:rPr>
          <w:rFonts w:ascii="Times New Roman" w:hAnsi="Times New Roman" w:cs="Times New Roman"/>
          <w:sz w:val="24"/>
          <w:szCs w:val="24"/>
        </w:rPr>
      </w:pPr>
      <w:r w:rsidRPr="00D620D3">
        <w:rPr>
          <w:rFonts w:ascii="Times New Roman" w:hAnsi="Times New Roman" w:cs="Times New Roman"/>
          <w:sz w:val="24"/>
          <w:szCs w:val="24"/>
        </w:rPr>
        <w:t>Audit Date:</w:t>
      </w:r>
      <w:r>
        <w:rPr>
          <w:rFonts w:ascii="Times New Roman" w:hAnsi="Times New Roman" w:cs="Times New Roman"/>
          <w:sz w:val="24"/>
          <w:szCs w:val="24"/>
        </w:rPr>
        <w:t xml:space="preserve">  </w:t>
      </w:r>
      <w:sdt>
        <w:sdtPr>
          <w:rPr>
            <w:rFonts w:ascii="Times New Roman" w:hAnsi="Times New Roman" w:cs="Times New Roman"/>
            <w:sz w:val="24"/>
            <w:szCs w:val="24"/>
          </w:rPr>
          <w:id w:val="1387840861"/>
          <w:placeholder>
            <w:docPart w:val="DefaultPlaceholder_-1854013440"/>
          </w:placeholder>
          <w:showingPlcHdr/>
        </w:sdtPr>
        <w:sdtEndPr/>
        <w:sdtContent>
          <w:r w:rsidRPr="00610482">
            <w:rPr>
              <w:rStyle w:val="PlaceholderText"/>
            </w:rPr>
            <w:t>Click or tap here to enter text.</w:t>
          </w:r>
        </w:sdtContent>
      </w:sdt>
    </w:p>
    <w:tbl>
      <w:tblPr>
        <w:tblStyle w:val="TableGrid"/>
        <w:tblW w:w="5000" w:type="pct"/>
        <w:tblInd w:w="-113" w:type="dxa"/>
        <w:tblLook w:val="04A0" w:firstRow="1" w:lastRow="0" w:firstColumn="1" w:lastColumn="0" w:noHBand="0" w:noVBand="1"/>
      </w:tblPr>
      <w:tblGrid>
        <w:gridCol w:w="1248"/>
        <w:gridCol w:w="2049"/>
        <w:gridCol w:w="3796"/>
        <w:gridCol w:w="1215"/>
        <w:gridCol w:w="1215"/>
        <w:gridCol w:w="4867"/>
      </w:tblGrid>
      <w:tr w:rsidR="00D620D3" w:rsidRPr="00FB2FE0" w14:paraId="33502DBE" w14:textId="77777777" w:rsidTr="00AE77B8">
        <w:trPr>
          <w:tblHeader/>
        </w:trPr>
        <w:tc>
          <w:tcPr>
            <w:tcW w:w="434" w:type="pct"/>
            <w:tcBorders>
              <w:bottom w:val="single" w:sz="4" w:space="0" w:color="auto"/>
            </w:tcBorders>
          </w:tcPr>
          <w:p w14:paraId="6B818542" w14:textId="77777777" w:rsidR="00D620D3" w:rsidRPr="00FB2FE0" w:rsidRDefault="00D620D3" w:rsidP="00B20ED5">
            <w:pPr>
              <w:rPr>
                <w:rFonts w:ascii="Times New Roman" w:hAnsi="Times New Roman" w:cs="Times New Roman"/>
                <w:b/>
                <w:bCs/>
                <w:sz w:val="24"/>
                <w:szCs w:val="24"/>
              </w:rPr>
            </w:pPr>
            <w:r w:rsidRPr="00FB2FE0">
              <w:rPr>
                <w:rFonts w:ascii="Times New Roman" w:hAnsi="Times New Roman" w:cs="Times New Roman"/>
                <w:b/>
                <w:bCs/>
                <w:sz w:val="24"/>
                <w:szCs w:val="24"/>
              </w:rPr>
              <w:t>Scope*</w:t>
            </w:r>
          </w:p>
        </w:tc>
        <w:tc>
          <w:tcPr>
            <w:tcW w:w="712" w:type="pct"/>
            <w:tcBorders>
              <w:bottom w:val="single" w:sz="4" w:space="0" w:color="auto"/>
            </w:tcBorders>
          </w:tcPr>
          <w:p w14:paraId="62E220B9" w14:textId="77777777" w:rsidR="00D620D3" w:rsidRPr="00FB2FE0" w:rsidRDefault="00D620D3" w:rsidP="00B20ED5">
            <w:pPr>
              <w:rPr>
                <w:rFonts w:ascii="Times New Roman" w:hAnsi="Times New Roman" w:cs="Times New Roman"/>
                <w:b/>
                <w:bCs/>
                <w:sz w:val="24"/>
                <w:szCs w:val="24"/>
              </w:rPr>
            </w:pPr>
            <w:r w:rsidRPr="00FB2FE0">
              <w:rPr>
                <w:rFonts w:ascii="Times New Roman" w:hAnsi="Times New Roman" w:cs="Times New Roman"/>
                <w:b/>
                <w:bCs/>
                <w:sz w:val="24"/>
                <w:szCs w:val="24"/>
              </w:rPr>
              <w:t>Req. No.</w:t>
            </w:r>
          </w:p>
        </w:tc>
        <w:tc>
          <w:tcPr>
            <w:tcW w:w="1319" w:type="pct"/>
          </w:tcPr>
          <w:p w14:paraId="180E3AD7" w14:textId="77777777" w:rsidR="00D620D3" w:rsidRPr="00FB2FE0" w:rsidRDefault="00D620D3" w:rsidP="00B20ED5">
            <w:pPr>
              <w:jc w:val="both"/>
              <w:rPr>
                <w:rFonts w:ascii="Times New Roman" w:hAnsi="Times New Roman" w:cs="Times New Roman"/>
                <w:b/>
                <w:bCs/>
                <w:sz w:val="24"/>
                <w:szCs w:val="24"/>
              </w:rPr>
            </w:pPr>
            <w:r w:rsidRPr="00FB2FE0">
              <w:rPr>
                <w:rFonts w:ascii="Times New Roman" w:hAnsi="Times New Roman" w:cs="Times New Roman"/>
                <w:b/>
                <w:bCs/>
                <w:sz w:val="24"/>
                <w:szCs w:val="24"/>
              </w:rPr>
              <w:t>Requirement</w:t>
            </w:r>
          </w:p>
        </w:tc>
        <w:tc>
          <w:tcPr>
            <w:tcW w:w="422" w:type="pct"/>
            <w:tcBorders>
              <w:bottom w:val="single" w:sz="4" w:space="0" w:color="auto"/>
            </w:tcBorders>
          </w:tcPr>
          <w:p w14:paraId="74F41794" w14:textId="77777777" w:rsidR="00D620D3" w:rsidRPr="00FB2FE0" w:rsidRDefault="00D620D3" w:rsidP="00B20ED5">
            <w:pPr>
              <w:rPr>
                <w:rFonts w:ascii="Times New Roman" w:hAnsi="Times New Roman" w:cs="Times New Roman"/>
                <w:b/>
                <w:bCs/>
                <w:sz w:val="24"/>
                <w:szCs w:val="24"/>
              </w:rPr>
            </w:pPr>
            <w:r w:rsidRPr="00FB2FE0">
              <w:rPr>
                <w:rFonts w:ascii="Times New Roman" w:hAnsi="Times New Roman" w:cs="Times New Roman"/>
                <w:b/>
                <w:bCs/>
                <w:sz w:val="24"/>
                <w:szCs w:val="24"/>
              </w:rPr>
              <w:t>DOC</w:t>
            </w:r>
          </w:p>
        </w:tc>
        <w:tc>
          <w:tcPr>
            <w:tcW w:w="422" w:type="pct"/>
            <w:tcBorders>
              <w:bottom w:val="single" w:sz="4" w:space="0" w:color="auto"/>
            </w:tcBorders>
          </w:tcPr>
          <w:p w14:paraId="533981ED" w14:textId="77777777" w:rsidR="00D620D3" w:rsidRPr="00FB2FE0" w:rsidRDefault="00D620D3" w:rsidP="00B20ED5">
            <w:pPr>
              <w:rPr>
                <w:rFonts w:ascii="Times New Roman" w:hAnsi="Times New Roman" w:cs="Times New Roman"/>
                <w:b/>
                <w:bCs/>
                <w:sz w:val="24"/>
                <w:szCs w:val="24"/>
              </w:rPr>
            </w:pPr>
            <w:r w:rsidRPr="00FB2FE0">
              <w:rPr>
                <w:rFonts w:ascii="Times New Roman" w:hAnsi="Times New Roman" w:cs="Times New Roman"/>
                <w:b/>
                <w:bCs/>
                <w:sz w:val="24"/>
                <w:szCs w:val="24"/>
              </w:rPr>
              <w:t>Rating</w:t>
            </w:r>
          </w:p>
        </w:tc>
        <w:tc>
          <w:tcPr>
            <w:tcW w:w="1691" w:type="pct"/>
            <w:tcBorders>
              <w:bottom w:val="single" w:sz="4" w:space="0" w:color="auto"/>
            </w:tcBorders>
          </w:tcPr>
          <w:p w14:paraId="603A2FFF" w14:textId="77777777" w:rsidR="00D620D3" w:rsidRPr="00FB2FE0" w:rsidRDefault="00D620D3" w:rsidP="00B20ED5">
            <w:pPr>
              <w:jc w:val="both"/>
              <w:rPr>
                <w:rFonts w:ascii="Times New Roman" w:hAnsi="Times New Roman" w:cs="Times New Roman"/>
                <w:b/>
                <w:bCs/>
                <w:sz w:val="24"/>
                <w:szCs w:val="24"/>
              </w:rPr>
            </w:pPr>
            <w:r w:rsidRPr="00FB2FE0">
              <w:rPr>
                <w:rFonts w:ascii="Times New Roman" w:hAnsi="Times New Roman" w:cs="Times New Roman"/>
                <w:b/>
                <w:bCs/>
                <w:sz w:val="24"/>
                <w:szCs w:val="24"/>
              </w:rPr>
              <w:t>Evidence</w:t>
            </w:r>
          </w:p>
        </w:tc>
      </w:tr>
      <w:tr w:rsidR="00D620D3" w:rsidRPr="00FB2FE0" w14:paraId="3CDC26C0" w14:textId="77777777" w:rsidTr="00AE77B8">
        <w:tc>
          <w:tcPr>
            <w:tcW w:w="434" w:type="pct"/>
            <w:tcBorders>
              <w:top w:val="single" w:sz="4" w:space="0" w:color="auto"/>
              <w:left w:val="single" w:sz="4" w:space="0" w:color="auto"/>
              <w:bottom w:val="single" w:sz="4" w:space="0" w:color="auto"/>
              <w:right w:val="nil"/>
            </w:tcBorders>
            <w:shd w:val="clear" w:color="auto" w:fill="E7E6E6" w:themeFill="background2"/>
          </w:tcPr>
          <w:p w14:paraId="25F79F47" w14:textId="77777777" w:rsidR="00D620D3" w:rsidRPr="00FB2FE0" w:rsidRDefault="00D620D3" w:rsidP="00B20ED5">
            <w:pPr>
              <w:jc w:val="both"/>
              <w:rPr>
                <w:rFonts w:ascii="Times New Roman" w:hAnsi="Times New Roman" w:cs="Times New Roman"/>
                <w:sz w:val="24"/>
                <w:szCs w:val="24"/>
              </w:rPr>
            </w:pPr>
          </w:p>
        </w:tc>
        <w:tc>
          <w:tcPr>
            <w:tcW w:w="712" w:type="pct"/>
            <w:tcBorders>
              <w:top w:val="single" w:sz="4" w:space="0" w:color="auto"/>
              <w:left w:val="nil"/>
              <w:bottom w:val="single" w:sz="4" w:space="0" w:color="auto"/>
              <w:right w:val="single" w:sz="4" w:space="0" w:color="auto"/>
            </w:tcBorders>
            <w:shd w:val="clear" w:color="auto" w:fill="E7E6E6" w:themeFill="background2"/>
          </w:tcPr>
          <w:p w14:paraId="27A624B0" w14:textId="77777777" w:rsidR="00D620D3" w:rsidRPr="00FB2FE0" w:rsidRDefault="00D620D3" w:rsidP="00B20ED5">
            <w:pPr>
              <w:jc w:val="right"/>
              <w:rPr>
                <w:rFonts w:ascii="Times New Roman" w:hAnsi="Times New Roman" w:cs="Times New Roman"/>
                <w:sz w:val="24"/>
                <w:szCs w:val="24"/>
              </w:rPr>
            </w:pPr>
          </w:p>
        </w:tc>
        <w:tc>
          <w:tcPr>
            <w:tcW w:w="1319" w:type="pct"/>
            <w:tcBorders>
              <w:left w:val="single" w:sz="4" w:space="0" w:color="auto"/>
            </w:tcBorders>
            <w:shd w:val="clear" w:color="auto" w:fill="E7E6E6" w:themeFill="background2"/>
          </w:tcPr>
          <w:p w14:paraId="2BDA28C3" w14:textId="77777777" w:rsidR="00D620D3" w:rsidRPr="00FB2FE0" w:rsidRDefault="00D620D3" w:rsidP="00B20ED5">
            <w:pPr>
              <w:pStyle w:val="Heading2"/>
              <w:outlineLvl w:val="1"/>
              <w:rPr>
                <w:rFonts w:ascii="Times New Roman" w:hAnsi="Times New Roman" w:cs="Times New Roman"/>
                <w:b/>
                <w:bCs/>
                <w:color w:val="auto"/>
                <w:sz w:val="24"/>
                <w:szCs w:val="24"/>
              </w:rPr>
            </w:pPr>
            <w:bookmarkStart w:id="1" w:name="_Toc48205383"/>
            <w:r w:rsidRPr="00FB2FE0">
              <w:rPr>
                <w:rFonts w:ascii="Times New Roman" w:hAnsi="Times New Roman" w:cs="Times New Roman"/>
                <w:b/>
                <w:bCs/>
                <w:color w:val="auto"/>
                <w:sz w:val="24"/>
                <w:szCs w:val="24"/>
              </w:rPr>
              <w:t>Regulatory</w:t>
            </w:r>
            <w:bookmarkEnd w:id="1"/>
          </w:p>
        </w:tc>
        <w:tc>
          <w:tcPr>
            <w:tcW w:w="422" w:type="pct"/>
            <w:tcBorders>
              <w:right w:val="nil"/>
            </w:tcBorders>
            <w:shd w:val="clear" w:color="auto" w:fill="E7E6E6" w:themeFill="background2"/>
          </w:tcPr>
          <w:p w14:paraId="6B5A9CD9" w14:textId="77777777" w:rsidR="00D620D3" w:rsidRPr="00FB2FE0" w:rsidRDefault="00D620D3" w:rsidP="00B20ED5">
            <w:pPr>
              <w:pStyle w:val="Heading2"/>
              <w:outlineLvl w:val="1"/>
              <w:rPr>
                <w:rFonts w:ascii="Times New Roman" w:hAnsi="Times New Roman" w:cs="Times New Roman"/>
                <w:sz w:val="24"/>
                <w:szCs w:val="24"/>
              </w:rPr>
            </w:pPr>
          </w:p>
        </w:tc>
        <w:tc>
          <w:tcPr>
            <w:tcW w:w="422" w:type="pct"/>
            <w:tcBorders>
              <w:left w:val="nil"/>
              <w:right w:val="nil"/>
            </w:tcBorders>
            <w:shd w:val="clear" w:color="auto" w:fill="E7E6E6" w:themeFill="background2"/>
          </w:tcPr>
          <w:p w14:paraId="0E403323" w14:textId="77777777" w:rsidR="00D620D3" w:rsidRPr="00FB2FE0" w:rsidRDefault="00D620D3" w:rsidP="00B20ED5">
            <w:pPr>
              <w:pStyle w:val="Heading2"/>
              <w:outlineLvl w:val="1"/>
              <w:rPr>
                <w:rFonts w:ascii="Times New Roman" w:hAnsi="Times New Roman" w:cs="Times New Roman"/>
                <w:sz w:val="24"/>
                <w:szCs w:val="24"/>
              </w:rPr>
            </w:pPr>
          </w:p>
        </w:tc>
        <w:tc>
          <w:tcPr>
            <w:tcW w:w="1691" w:type="pct"/>
            <w:tcBorders>
              <w:left w:val="nil"/>
            </w:tcBorders>
            <w:shd w:val="clear" w:color="auto" w:fill="E7E6E6" w:themeFill="background2"/>
          </w:tcPr>
          <w:p w14:paraId="4FF67465" w14:textId="77777777" w:rsidR="00D620D3" w:rsidRPr="00FB2FE0" w:rsidRDefault="00D620D3" w:rsidP="00B20ED5">
            <w:pPr>
              <w:pStyle w:val="Heading2"/>
              <w:outlineLvl w:val="1"/>
              <w:rPr>
                <w:rFonts w:ascii="Times New Roman" w:hAnsi="Times New Roman" w:cs="Times New Roman"/>
                <w:sz w:val="24"/>
                <w:szCs w:val="24"/>
              </w:rPr>
            </w:pPr>
          </w:p>
        </w:tc>
      </w:tr>
      <w:tr w:rsidR="00D620D3" w:rsidRPr="00FB2FE0" w14:paraId="281DE12E" w14:textId="77777777" w:rsidTr="00AE77B8">
        <w:tc>
          <w:tcPr>
            <w:tcW w:w="434" w:type="pct"/>
            <w:tcBorders>
              <w:top w:val="single" w:sz="4" w:space="0" w:color="auto"/>
            </w:tcBorders>
          </w:tcPr>
          <w:p w14:paraId="64C76858" w14:textId="77777777" w:rsidR="00D620D3" w:rsidRPr="00FB2FE0" w:rsidRDefault="00D620D3" w:rsidP="00B20ED5">
            <w:pPr>
              <w:jc w:val="both"/>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Borders>
              <w:top w:val="single" w:sz="4" w:space="0" w:color="auto"/>
            </w:tcBorders>
          </w:tcPr>
          <w:p w14:paraId="50FAD494"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1.1.1</w:t>
            </w:r>
          </w:p>
        </w:tc>
        <w:tc>
          <w:tcPr>
            <w:tcW w:w="1319" w:type="pct"/>
          </w:tcPr>
          <w:p w14:paraId="41BA1F16"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The facility shall have a</w:t>
            </w:r>
            <w:r w:rsidRPr="00FB2FE0">
              <w:rPr>
                <w:rFonts w:ascii="Times New Roman" w:eastAsia="Times New Roman" w:hAnsi="Times New Roman" w:cs="Times New Roman"/>
                <w:sz w:val="24"/>
                <w:szCs w:val="24"/>
              </w:rPr>
              <w:t xml:space="preserve"> Food and Drug Administration (FDA) r</w:t>
            </w:r>
            <w:r w:rsidRPr="00FB2FE0">
              <w:rPr>
                <w:rFonts w:ascii="Times New Roman" w:hAnsi="Times New Roman" w:cs="Times New Roman"/>
                <w:sz w:val="24"/>
                <w:szCs w:val="24"/>
              </w:rPr>
              <w:t>egistration number.</w:t>
            </w:r>
          </w:p>
        </w:tc>
        <w:tc>
          <w:tcPr>
            <w:tcW w:w="422" w:type="pct"/>
          </w:tcPr>
          <w:p w14:paraId="1C47695C"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w:t>
            </w:r>
          </w:p>
        </w:tc>
        <w:sdt>
          <w:sdtPr>
            <w:rPr>
              <w:rFonts w:ascii="Times New Roman" w:hAnsi="Times New Roman" w:cs="Times New Roman"/>
              <w:bCs/>
            </w:rPr>
            <w:id w:val="-1880075541"/>
            <w:placeholder>
              <w:docPart w:val="8DD56B6DBD3D4F86ACE05213AEB8805B"/>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AA1A424"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26230259" w14:textId="646F4CB7" w:rsidR="006E7624" w:rsidRPr="006E7624" w:rsidRDefault="006E7624" w:rsidP="00C12FBD">
            <w:pPr>
              <w:rPr>
                <w:rFonts w:ascii="Times New Roman" w:hAnsi="Times New Roman" w:cs="Times New Roman"/>
                <w:sz w:val="24"/>
                <w:szCs w:val="24"/>
              </w:rPr>
            </w:pPr>
          </w:p>
        </w:tc>
      </w:tr>
      <w:tr w:rsidR="00D620D3" w:rsidRPr="00FB2FE0" w14:paraId="524EE83E" w14:textId="77777777" w:rsidTr="00AE77B8">
        <w:tc>
          <w:tcPr>
            <w:tcW w:w="434" w:type="pct"/>
          </w:tcPr>
          <w:p w14:paraId="1D547B2E" w14:textId="77777777" w:rsidR="00D620D3" w:rsidRPr="00FB2FE0" w:rsidRDefault="00D620D3" w:rsidP="00B20ED5">
            <w:pPr>
              <w:jc w:val="both"/>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D06428A"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1.1.2</w:t>
            </w:r>
          </w:p>
        </w:tc>
        <w:tc>
          <w:tcPr>
            <w:tcW w:w="1319" w:type="pct"/>
          </w:tcPr>
          <w:p w14:paraId="04339622"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The facility must establish a documented traceability system which enables identification of food which is received and to where it is eventually shipped, either in its original state or as part of a finished product.</w:t>
            </w:r>
          </w:p>
        </w:tc>
        <w:tc>
          <w:tcPr>
            <w:tcW w:w="422" w:type="pct"/>
          </w:tcPr>
          <w:p w14:paraId="4A133C57"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1618104022"/>
            <w:placeholder>
              <w:docPart w:val="3C26F96C19F04A98BFEFE115DE75C122"/>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EFEB2F7" w14:textId="77777777" w:rsidR="00D620D3" w:rsidRPr="00FB2FE0" w:rsidRDefault="00D620D3" w:rsidP="00B20ED5">
                <w:pPr>
                  <w:rPr>
                    <w:rFonts w:ascii="Times New Roman" w:hAnsi="Times New Roman" w:cs="Times New Roman"/>
                    <w:sz w:val="24"/>
                    <w:szCs w:val="24"/>
                  </w:rPr>
                </w:pPr>
                <w:r w:rsidRPr="004E7887">
                  <w:rPr>
                    <w:rStyle w:val="PlaceholderText"/>
                  </w:rPr>
                  <w:t>Choose an item.</w:t>
                </w:r>
              </w:p>
            </w:tc>
          </w:sdtContent>
        </w:sdt>
        <w:tc>
          <w:tcPr>
            <w:tcW w:w="1691" w:type="pct"/>
          </w:tcPr>
          <w:p w14:paraId="6C249401" w14:textId="0DE2516A" w:rsidR="00D620D3" w:rsidRPr="00FB2FE0" w:rsidRDefault="00D620D3" w:rsidP="00B20ED5">
            <w:pPr>
              <w:rPr>
                <w:rFonts w:ascii="Times New Roman" w:hAnsi="Times New Roman" w:cs="Times New Roman"/>
                <w:sz w:val="24"/>
                <w:szCs w:val="24"/>
              </w:rPr>
            </w:pPr>
          </w:p>
        </w:tc>
      </w:tr>
      <w:tr w:rsidR="00D620D3" w:rsidRPr="00FB2FE0" w14:paraId="5F6919A1" w14:textId="77777777" w:rsidTr="00AE77B8">
        <w:tc>
          <w:tcPr>
            <w:tcW w:w="434" w:type="pct"/>
          </w:tcPr>
          <w:p w14:paraId="3830725C" w14:textId="77777777" w:rsidR="00D620D3" w:rsidRPr="00FB2FE0" w:rsidRDefault="00D620D3" w:rsidP="00B20ED5">
            <w:pPr>
              <w:jc w:val="both"/>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59FF31D"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w:t>
            </w:r>
          </w:p>
        </w:tc>
        <w:tc>
          <w:tcPr>
            <w:tcW w:w="1319" w:type="pct"/>
          </w:tcPr>
          <w:p w14:paraId="543E6225"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The operation has performed a "mock recall" that was proven to be effective.  This exercise must be performed at least annually.</w:t>
            </w:r>
          </w:p>
        </w:tc>
        <w:tc>
          <w:tcPr>
            <w:tcW w:w="422" w:type="pct"/>
          </w:tcPr>
          <w:p w14:paraId="784811A2"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w:t>
            </w:r>
          </w:p>
        </w:tc>
        <w:sdt>
          <w:sdtPr>
            <w:rPr>
              <w:rFonts w:ascii="Times New Roman" w:hAnsi="Times New Roman" w:cs="Times New Roman"/>
              <w:bCs/>
            </w:rPr>
            <w:id w:val="-573430563"/>
            <w:placeholder>
              <w:docPart w:val="5BA2453D34C64BCCB6C480B16ABF201E"/>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FD97F24" w14:textId="77777777" w:rsidR="00D620D3" w:rsidRPr="00FB2FE0" w:rsidRDefault="00D620D3" w:rsidP="00B20ED5">
                <w:pPr>
                  <w:rPr>
                    <w:rFonts w:ascii="Times New Roman" w:hAnsi="Times New Roman" w:cs="Times New Roman"/>
                    <w:sz w:val="24"/>
                    <w:szCs w:val="24"/>
                  </w:rPr>
                </w:pPr>
                <w:r w:rsidRPr="004E7887">
                  <w:rPr>
                    <w:rStyle w:val="PlaceholderText"/>
                  </w:rPr>
                  <w:t>Choose an item.</w:t>
                </w:r>
              </w:p>
            </w:tc>
          </w:sdtContent>
        </w:sdt>
        <w:tc>
          <w:tcPr>
            <w:tcW w:w="1691" w:type="pct"/>
          </w:tcPr>
          <w:p w14:paraId="55EF7BB1" w14:textId="1F7EFDF8" w:rsidR="00D620D3" w:rsidRPr="00FB2FE0" w:rsidRDefault="00D620D3" w:rsidP="00B20ED5">
            <w:pPr>
              <w:rPr>
                <w:rFonts w:ascii="Times New Roman" w:hAnsi="Times New Roman" w:cs="Times New Roman"/>
                <w:sz w:val="24"/>
                <w:szCs w:val="24"/>
              </w:rPr>
            </w:pPr>
          </w:p>
        </w:tc>
      </w:tr>
      <w:tr w:rsidR="00B52016" w:rsidRPr="00FB2FE0" w14:paraId="485C1C99" w14:textId="77777777" w:rsidTr="00AE77B8">
        <w:tc>
          <w:tcPr>
            <w:tcW w:w="434" w:type="pct"/>
            <w:tcBorders>
              <w:top w:val="single" w:sz="4" w:space="0" w:color="auto"/>
              <w:left w:val="single" w:sz="4" w:space="0" w:color="auto"/>
              <w:bottom w:val="single" w:sz="4" w:space="0" w:color="auto"/>
              <w:right w:val="nil"/>
            </w:tcBorders>
            <w:shd w:val="clear" w:color="auto" w:fill="E7E6E6" w:themeFill="background2"/>
          </w:tcPr>
          <w:p w14:paraId="026F4346" w14:textId="1A2010ED" w:rsidR="00B52016" w:rsidRPr="00FB2FE0" w:rsidRDefault="00F81C61" w:rsidP="00977878">
            <w:pPr>
              <w:jc w:val="both"/>
              <w:rPr>
                <w:rFonts w:ascii="Times New Roman" w:hAnsi="Times New Roman" w:cs="Times New Roman"/>
                <w:sz w:val="24"/>
                <w:szCs w:val="24"/>
              </w:rPr>
            </w:pPr>
            <w:r>
              <w:br w:type="page"/>
            </w:r>
          </w:p>
        </w:tc>
        <w:tc>
          <w:tcPr>
            <w:tcW w:w="712" w:type="pct"/>
            <w:tcBorders>
              <w:top w:val="single" w:sz="4" w:space="0" w:color="auto"/>
              <w:left w:val="nil"/>
              <w:bottom w:val="single" w:sz="4" w:space="0" w:color="auto"/>
              <w:right w:val="single" w:sz="4" w:space="0" w:color="auto"/>
            </w:tcBorders>
            <w:shd w:val="clear" w:color="auto" w:fill="E7E6E6" w:themeFill="background2"/>
          </w:tcPr>
          <w:p w14:paraId="0174898F" w14:textId="77777777" w:rsidR="00B52016" w:rsidRPr="00FB2FE0" w:rsidRDefault="00B52016" w:rsidP="00977878">
            <w:pPr>
              <w:jc w:val="right"/>
              <w:rPr>
                <w:rFonts w:ascii="Times New Roman" w:hAnsi="Times New Roman" w:cs="Times New Roman"/>
                <w:sz w:val="24"/>
                <w:szCs w:val="24"/>
              </w:rPr>
            </w:pPr>
          </w:p>
        </w:tc>
        <w:tc>
          <w:tcPr>
            <w:tcW w:w="1319" w:type="pct"/>
            <w:tcBorders>
              <w:left w:val="single" w:sz="4" w:space="0" w:color="auto"/>
            </w:tcBorders>
            <w:shd w:val="clear" w:color="auto" w:fill="E7E6E6" w:themeFill="background2"/>
          </w:tcPr>
          <w:p w14:paraId="6ECDDE1C" w14:textId="1AADAF7B" w:rsidR="00B52016" w:rsidRPr="00FB2FE0" w:rsidRDefault="00B52016" w:rsidP="00977878">
            <w:pPr>
              <w:pStyle w:val="Heading2"/>
              <w:outlineLvl w:val="1"/>
              <w:rPr>
                <w:rFonts w:ascii="Times New Roman" w:hAnsi="Times New Roman" w:cs="Times New Roman"/>
                <w:b/>
                <w:bCs/>
                <w:color w:val="auto"/>
                <w:sz w:val="24"/>
                <w:szCs w:val="24"/>
              </w:rPr>
            </w:pPr>
            <w:r w:rsidRPr="00FB2FE0">
              <w:rPr>
                <w:rFonts w:ascii="Times New Roman" w:hAnsi="Times New Roman" w:cs="Times New Roman"/>
                <w:b/>
                <w:bCs/>
                <w:color w:val="auto"/>
                <w:sz w:val="24"/>
                <w:szCs w:val="24"/>
              </w:rPr>
              <w:t>Food Safety Plan</w:t>
            </w:r>
          </w:p>
        </w:tc>
        <w:tc>
          <w:tcPr>
            <w:tcW w:w="422" w:type="pct"/>
            <w:tcBorders>
              <w:right w:val="nil"/>
            </w:tcBorders>
            <w:shd w:val="clear" w:color="auto" w:fill="E7E6E6" w:themeFill="background2"/>
          </w:tcPr>
          <w:p w14:paraId="6ACEBA9F" w14:textId="77777777" w:rsidR="00B52016" w:rsidRPr="00FB2FE0" w:rsidRDefault="00B52016" w:rsidP="00977878">
            <w:pPr>
              <w:pStyle w:val="Heading2"/>
              <w:outlineLvl w:val="1"/>
              <w:rPr>
                <w:rFonts w:ascii="Times New Roman" w:hAnsi="Times New Roman" w:cs="Times New Roman"/>
                <w:sz w:val="24"/>
                <w:szCs w:val="24"/>
              </w:rPr>
            </w:pPr>
          </w:p>
        </w:tc>
        <w:tc>
          <w:tcPr>
            <w:tcW w:w="422" w:type="pct"/>
            <w:tcBorders>
              <w:left w:val="nil"/>
              <w:right w:val="nil"/>
            </w:tcBorders>
            <w:shd w:val="clear" w:color="auto" w:fill="E7E6E6" w:themeFill="background2"/>
          </w:tcPr>
          <w:p w14:paraId="17DA467F" w14:textId="77777777" w:rsidR="00B52016" w:rsidRPr="00FB2FE0" w:rsidRDefault="00B52016" w:rsidP="00977878">
            <w:pPr>
              <w:pStyle w:val="Heading2"/>
              <w:outlineLvl w:val="1"/>
              <w:rPr>
                <w:rFonts w:ascii="Times New Roman" w:hAnsi="Times New Roman" w:cs="Times New Roman"/>
                <w:sz w:val="24"/>
                <w:szCs w:val="24"/>
              </w:rPr>
            </w:pPr>
          </w:p>
        </w:tc>
        <w:tc>
          <w:tcPr>
            <w:tcW w:w="1691" w:type="pct"/>
            <w:tcBorders>
              <w:left w:val="nil"/>
            </w:tcBorders>
            <w:shd w:val="clear" w:color="auto" w:fill="E7E6E6" w:themeFill="background2"/>
          </w:tcPr>
          <w:p w14:paraId="2BCF3CCC" w14:textId="77777777" w:rsidR="00B52016" w:rsidRPr="00FB2FE0" w:rsidRDefault="00B52016" w:rsidP="00977878">
            <w:pPr>
              <w:pStyle w:val="Heading2"/>
              <w:outlineLvl w:val="1"/>
              <w:rPr>
                <w:rFonts w:ascii="Times New Roman" w:hAnsi="Times New Roman" w:cs="Times New Roman"/>
                <w:sz w:val="24"/>
                <w:szCs w:val="24"/>
              </w:rPr>
            </w:pPr>
          </w:p>
        </w:tc>
      </w:tr>
      <w:tr w:rsidR="00D620D3" w:rsidRPr="00FB2FE0" w14:paraId="478959C0" w14:textId="77777777" w:rsidTr="00AE77B8">
        <w:tc>
          <w:tcPr>
            <w:tcW w:w="434" w:type="pct"/>
          </w:tcPr>
          <w:p w14:paraId="063555C4"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727EBE3"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1.2.1</w:t>
            </w:r>
          </w:p>
        </w:tc>
        <w:tc>
          <w:tcPr>
            <w:tcW w:w="1319" w:type="pct"/>
          </w:tcPr>
          <w:p w14:paraId="61913955" w14:textId="77777777" w:rsidR="00D620D3" w:rsidRPr="00FB2FE0" w:rsidRDefault="00D620D3" w:rsidP="00B20ED5">
            <w:pPr>
              <w:pStyle w:val="Default"/>
              <w:rPr>
                <w:rFonts w:ascii="Times New Roman" w:hAnsi="Times New Roman" w:cs="Times New Roman"/>
              </w:rPr>
            </w:pPr>
            <w:r w:rsidRPr="00FB2FE0">
              <w:rPr>
                <w:rFonts w:ascii="Times New Roman" w:hAnsi="Times New Roman" w:cs="Times New Roman"/>
              </w:rPr>
              <w:t xml:space="preserve">The facility must have a food safety plan which is documented and implemented. </w:t>
            </w:r>
          </w:p>
          <w:p w14:paraId="1B5151DD" w14:textId="77777777" w:rsidR="00D620D3" w:rsidRPr="00FB2FE0" w:rsidRDefault="00D620D3" w:rsidP="00B20ED5">
            <w:pPr>
              <w:pStyle w:val="Default"/>
              <w:rPr>
                <w:rFonts w:ascii="Times New Roman" w:hAnsi="Times New Roman" w:cs="Times New Roman"/>
              </w:rPr>
            </w:pPr>
          </w:p>
          <w:p w14:paraId="3665C361" w14:textId="0839086E" w:rsidR="00D620D3" w:rsidRPr="00FB2FE0" w:rsidRDefault="00D620D3" w:rsidP="00F81C61">
            <w:pPr>
              <w:pStyle w:val="Default"/>
              <w:rPr>
                <w:rFonts w:ascii="Times New Roman" w:hAnsi="Times New Roman" w:cs="Times New Roman"/>
              </w:rPr>
            </w:pPr>
            <w:r w:rsidRPr="00FB2FE0">
              <w:rPr>
                <w:rFonts w:ascii="Times New Roman" w:hAnsi="Times New Roman" w:cs="Times New Roman"/>
              </w:rPr>
              <w:t xml:space="preserve">The plan must include, at a minimum, all documented policies and procedures identified as requirements in this audit standard, </w:t>
            </w:r>
            <w:r w:rsidRPr="00FB2FE0">
              <w:rPr>
                <w:rFonts w:ascii="Times New Roman" w:hAnsi="Times New Roman" w:cs="Times New Roman"/>
              </w:rPr>
              <w:lastRenderedPageBreak/>
              <w:t>in addition to any regulatory requirements.</w:t>
            </w:r>
          </w:p>
        </w:tc>
        <w:tc>
          <w:tcPr>
            <w:tcW w:w="422" w:type="pct"/>
          </w:tcPr>
          <w:p w14:paraId="790526D1"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lastRenderedPageBreak/>
              <w:t>Policy</w:t>
            </w:r>
          </w:p>
        </w:tc>
        <w:sdt>
          <w:sdtPr>
            <w:rPr>
              <w:rFonts w:ascii="Times New Roman" w:hAnsi="Times New Roman" w:cs="Times New Roman"/>
              <w:bCs/>
            </w:rPr>
            <w:id w:val="-1683348750"/>
            <w:placeholder>
              <w:docPart w:val="E3F27CD2401B41878E3CA98CE8244CDB"/>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5AF242C" w14:textId="77777777" w:rsidR="00D620D3" w:rsidRPr="00FB2FE0" w:rsidRDefault="00D620D3" w:rsidP="00B20ED5">
                <w:pPr>
                  <w:rPr>
                    <w:rFonts w:ascii="Times New Roman" w:hAnsi="Times New Roman" w:cs="Times New Roman"/>
                    <w:sz w:val="24"/>
                    <w:szCs w:val="24"/>
                  </w:rPr>
                </w:pPr>
                <w:r w:rsidRPr="00AF1F5B">
                  <w:rPr>
                    <w:rStyle w:val="PlaceholderText"/>
                  </w:rPr>
                  <w:t>Choose an item.</w:t>
                </w:r>
              </w:p>
            </w:tc>
          </w:sdtContent>
        </w:sdt>
        <w:tc>
          <w:tcPr>
            <w:tcW w:w="1691" w:type="pct"/>
          </w:tcPr>
          <w:p w14:paraId="3B0B9CC1" w14:textId="65E1C43F" w:rsidR="00D620D3" w:rsidRPr="00FB2FE0" w:rsidRDefault="00D620D3" w:rsidP="00B20ED5">
            <w:pPr>
              <w:rPr>
                <w:rFonts w:ascii="Times New Roman" w:hAnsi="Times New Roman" w:cs="Times New Roman"/>
                <w:sz w:val="24"/>
                <w:szCs w:val="24"/>
              </w:rPr>
            </w:pPr>
          </w:p>
        </w:tc>
      </w:tr>
      <w:tr w:rsidR="00D620D3" w:rsidRPr="00FB2FE0" w14:paraId="08DB5300" w14:textId="77777777" w:rsidTr="00AE77B8">
        <w:tc>
          <w:tcPr>
            <w:tcW w:w="434" w:type="pct"/>
          </w:tcPr>
          <w:p w14:paraId="7B44F915"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20148EC5"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1.2.2</w:t>
            </w:r>
          </w:p>
        </w:tc>
        <w:tc>
          <w:tcPr>
            <w:tcW w:w="1319" w:type="pct"/>
          </w:tcPr>
          <w:p w14:paraId="4FB5E405"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Implementation and oversight of the food safety plan must be under the supervision of one or more competent individuals assigned responsibility for this function.</w:t>
            </w:r>
          </w:p>
        </w:tc>
        <w:tc>
          <w:tcPr>
            <w:tcW w:w="422" w:type="pct"/>
          </w:tcPr>
          <w:p w14:paraId="0FF98676"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w:t>
            </w:r>
          </w:p>
        </w:tc>
        <w:sdt>
          <w:sdtPr>
            <w:rPr>
              <w:rFonts w:ascii="Times New Roman" w:hAnsi="Times New Roman" w:cs="Times New Roman"/>
              <w:bCs/>
            </w:rPr>
            <w:id w:val="-1774548906"/>
            <w:placeholder>
              <w:docPart w:val="88204439E2F848698D22CDD53FDF862D"/>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2A80CE5" w14:textId="77777777" w:rsidR="00D620D3" w:rsidRPr="00FB2FE0" w:rsidRDefault="00D620D3" w:rsidP="00B20ED5">
                <w:pPr>
                  <w:rPr>
                    <w:rFonts w:ascii="Times New Roman" w:hAnsi="Times New Roman" w:cs="Times New Roman"/>
                    <w:sz w:val="24"/>
                    <w:szCs w:val="24"/>
                  </w:rPr>
                </w:pPr>
                <w:r w:rsidRPr="00AF1F5B">
                  <w:rPr>
                    <w:rStyle w:val="PlaceholderText"/>
                  </w:rPr>
                  <w:t>Choose an item.</w:t>
                </w:r>
              </w:p>
            </w:tc>
          </w:sdtContent>
        </w:sdt>
        <w:tc>
          <w:tcPr>
            <w:tcW w:w="1691" w:type="pct"/>
          </w:tcPr>
          <w:p w14:paraId="34039797" w14:textId="22521575" w:rsidR="00D620D3" w:rsidRPr="00FB2FE0" w:rsidRDefault="00D620D3" w:rsidP="00B20ED5">
            <w:pPr>
              <w:rPr>
                <w:rFonts w:ascii="Times New Roman" w:hAnsi="Times New Roman" w:cs="Times New Roman"/>
                <w:sz w:val="24"/>
                <w:szCs w:val="24"/>
              </w:rPr>
            </w:pPr>
          </w:p>
        </w:tc>
      </w:tr>
      <w:tr w:rsidR="00D620D3" w:rsidRPr="00FB2FE0" w14:paraId="10319185" w14:textId="77777777" w:rsidTr="00AE77B8">
        <w:tc>
          <w:tcPr>
            <w:tcW w:w="434" w:type="pct"/>
          </w:tcPr>
          <w:p w14:paraId="610BE3FD"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20365B92"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1.2.3</w:t>
            </w:r>
          </w:p>
        </w:tc>
        <w:tc>
          <w:tcPr>
            <w:tcW w:w="1319" w:type="pct"/>
          </w:tcPr>
          <w:p w14:paraId="6063B0C7"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The facility must document, implement, and record daily, weekly, and/or monthly site inspections as necessary to verify implementation of their food safety plan controls and policies associated with housekeeping, cleaning and sanitation, and maintenance.</w:t>
            </w:r>
          </w:p>
        </w:tc>
        <w:tc>
          <w:tcPr>
            <w:tcW w:w="422" w:type="pct"/>
          </w:tcPr>
          <w:p w14:paraId="6B8199B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1918709180"/>
            <w:placeholder>
              <w:docPart w:val="689A60B671954928B6BC7964D0F967A8"/>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65F39A29" w14:textId="77777777" w:rsidR="00D620D3" w:rsidRPr="00FB2FE0" w:rsidRDefault="00D620D3" w:rsidP="00B20ED5">
                <w:pPr>
                  <w:rPr>
                    <w:rFonts w:ascii="Times New Roman" w:hAnsi="Times New Roman" w:cs="Times New Roman"/>
                    <w:sz w:val="24"/>
                    <w:szCs w:val="24"/>
                  </w:rPr>
                </w:pPr>
                <w:r w:rsidRPr="00AF1F5B">
                  <w:rPr>
                    <w:rStyle w:val="PlaceholderText"/>
                  </w:rPr>
                  <w:t>Choose an item.</w:t>
                </w:r>
              </w:p>
            </w:tc>
          </w:sdtContent>
        </w:sdt>
        <w:tc>
          <w:tcPr>
            <w:tcW w:w="1691" w:type="pct"/>
          </w:tcPr>
          <w:p w14:paraId="4D6E0138" w14:textId="44160283" w:rsidR="00D620D3" w:rsidRPr="006B095B" w:rsidRDefault="00D620D3" w:rsidP="00B20ED5">
            <w:pPr>
              <w:rPr>
                <w:rFonts w:ascii="Times New Roman" w:hAnsi="Times New Roman" w:cs="Times New Roman"/>
                <w:sz w:val="24"/>
                <w:szCs w:val="24"/>
              </w:rPr>
            </w:pPr>
          </w:p>
        </w:tc>
      </w:tr>
      <w:tr w:rsidR="003C7753" w:rsidRPr="00FB2FE0" w14:paraId="2D7B32CC" w14:textId="77777777" w:rsidTr="00AE77B8">
        <w:tc>
          <w:tcPr>
            <w:tcW w:w="434" w:type="pct"/>
            <w:tcBorders>
              <w:top w:val="single" w:sz="4" w:space="0" w:color="auto"/>
              <w:left w:val="single" w:sz="4" w:space="0" w:color="auto"/>
              <w:bottom w:val="single" w:sz="4" w:space="0" w:color="auto"/>
              <w:right w:val="nil"/>
            </w:tcBorders>
            <w:shd w:val="clear" w:color="auto" w:fill="E7E6E6" w:themeFill="background2"/>
          </w:tcPr>
          <w:p w14:paraId="587DB161" w14:textId="77777777" w:rsidR="003C7753" w:rsidRPr="00FB2FE0" w:rsidRDefault="003C7753" w:rsidP="00977878">
            <w:pPr>
              <w:jc w:val="both"/>
              <w:rPr>
                <w:rFonts w:ascii="Times New Roman" w:hAnsi="Times New Roman" w:cs="Times New Roman"/>
                <w:sz w:val="24"/>
                <w:szCs w:val="24"/>
              </w:rPr>
            </w:pPr>
          </w:p>
        </w:tc>
        <w:tc>
          <w:tcPr>
            <w:tcW w:w="712" w:type="pct"/>
            <w:tcBorders>
              <w:top w:val="single" w:sz="4" w:space="0" w:color="auto"/>
              <w:left w:val="nil"/>
              <w:bottom w:val="single" w:sz="4" w:space="0" w:color="auto"/>
              <w:right w:val="single" w:sz="4" w:space="0" w:color="auto"/>
            </w:tcBorders>
            <w:shd w:val="clear" w:color="auto" w:fill="E7E6E6" w:themeFill="background2"/>
          </w:tcPr>
          <w:p w14:paraId="690ABA44" w14:textId="77777777" w:rsidR="003C7753" w:rsidRPr="00FB2FE0" w:rsidRDefault="003C7753" w:rsidP="00977878">
            <w:pPr>
              <w:jc w:val="right"/>
              <w:rPr>
                <w:rFonts w:ascii="Times New Roman" w:hAnsi="Times New Roman" w:cs="Times New Roman"/>
                <w:sz w:val="24"/>
                <w:szCs w:val="24"/>
              </w:rPr>
            </w:pPr>
          </w:p>
        </w:tc>
        <w:tc>
          <w:tcPr>
            <w:tcW w:w="1319" w:type="pct"/>
            <w:tcBorders>
              <w:left w:val="single" w:sz="4" w:space="0" w:color="auto"/>
            </w:tcBorders>
            <w:shd w:val="clear" w:color="auto" w:fill="E7E6E6" w:themeFill="background2"/>
          </w:tcPr>
          <w:p w14:paraId="5B98AF59" w14:textId="3E3A3C4A" w:rsidR="003C7753" w:rsidRPr="00FB2FE0" w:rsidRDefault="003C7753" w:rsidP="00977878">
            <w:pPr>
              <w:pStyle w:val="Heading2"/>
              <w:outlineLvl w:val="1"/>
              <w:rPr>
                <w:rFonts w:ascii="Times New Roman" w:hAnsi="Times New Roman" w:cs="Times New Roman"/>
                <w:b/>
                <w:bCs/>
                <w:color w:val="auto"/>
                <w:sz w:val="24"/>
                <w:szCs w:val="24"/>
              </w:rPr>
            </w:pPr>
            <w:r w:rsidRPr="00FB2FE0">
              <w:rPr>
                <w:rFonts w:ascii="Times New Roman" w:hAnsi="Times New Roman" w:cs="Times New Roman"/>
                <w:b/>
                <w:bCs/>
                <w:color w:val="auto"/>
                <w:sz w:val="24"/>
                <w:szCs w:val="24"/>
              </w:rPr>
              <w:t>Personnel Qualifications and Training</w:t>
            </w:r>
          </w:p>
        </w:tc>
        <w:tc>
          <w:tcPr>
            <w:tcW w:w="422" w:type="pct"/>
            <w:tcBorders>
              <w:right w:val="nil"/>
            </w:tcBorders>
            <w:shd w:val="clear" w:color="auto" w:fill="E7E6E6" w:themeFill="background2"/>
          </w:tcPr>
          <w:p w14:paraId="0B8BD1B6" w14:textId="77777777" w:rsidR="003C7753" w:rsidRPr="00FB2FE0" w:rsidRDefault="003C7753" w:rsidP="00977878">
            <w:pPr>
              <w:pStyle w:val="Heading2"/>
              <w:outlineLvl w:val="1"/>
              <w:rPr>
                <w:rFonts w:ascii="Times New Roman" w:hAnsi="Times New Roman" w:cs="Times New Roman"/>
                <w:sz w:val="24"/>
                <w:szCs w:val="24"/>
              </w:rPr>
            </w:pPr>
          </w:p>
        </w:tc>
        <w:tc>
          <w:tcPr>
            <w:tcW w:w="422" w:type="pct"/>
            <w:tcBorders>
              <w:left w:val="nil"/>
              <w:right w:val="nil"/>
            </w:tcBorders>
            <w:shd w:val="clear" w:color="auto" w:fill="E7E6E6" w:themeFill="background2"/>
          </w:tcPr>
          <w:p w14:paraId="0DF8E792" w14:textId="77777777" w:rsidR="003C7753" w:rsidRPr="00FB2FE0" w:rsidRDefault="003C7753" w:rsidP="00977878">
            <w:pPr>
              <w:pStyle w:val="Heading2"/>
              <w:outlineLvl w:val="1"/>
              <w:rPr>
                <w:rFonts w:ascii="Times New Roman" w:hAnsi="Times New Roman" w:cs="Times New Roman"/>
                <w:sz w:val="24"/>
                <w:szCs w:val="24"/>
              </w:rPr>
            </w:pPr>
          </w:p>
        </w:tc>
        <w:tc>
          <w:tcPr>
            <w:tcW w:w="1691" w:type="pct"/>
            <w:tcBorders>
              <w:left w:val="nil"/>
            </w:tcBorders>
            <w:shd w:val="clear" w:color="auto" w:fill="E7E6E6" w:themeFill="background2"/>
          </w:tcPr>
          <w:p w14:paraId="20D88536" w14:textId="77777777" w:rsidR="003C7753" w:rsidRPr="00FB2FE0" w:rsidRDefault="003C7753" w:rsidP="00977878">
            <w:pPr>
              <w:pStyle w:val="Heading2"/>
              <w:outlineLvl w:val="1"/>
              <w:rPr>
                <w:rFonts w:ascii="Times New Roman" w:hAnsi="Times New Roman" w:cs="Times New Roman"/>
                <w:sz w:val="24"/>
                <w:szCs w:val="24"/>
              </w:rPr>
            </w:pPr>
          </w:p>
        </w:tc>
      </w:tr>
      <w:tr w:rsidR="00D620D3" w:rsidRPr="00FB2FE0" w14:paraId="2209811F" w14:textId="77777777" w:rsidTr="00AE77B8">
        <w:tc>
          <w:tcPr>
            <w:tcW w:w="434" w:type="pct"/>
          </w:tcPr>
          <w:p w14:paraId="55B43910"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DFDF94B"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1.3.1</w:t>
            </w:r>
          </w:p>
        </w:tc>
        <w:tc>
          <w:tcPr>
            <w:tcW w:w="1319" w:type="pct"/>
          </w:tcPr>
          <w:p w14:paraId="1351B453"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All personnel who manufacture, process, pack, or hold food must be qualified to perform their assigned duties.</w:t>
            </w:r>
          </w:p>
          <w:p w14:paraId="407F9437" w14:textId="77777777" w:rsidR="00D620D3" w:rsidRPr="00FB2FE0" w:rsidRDefault="00D620D3" w:rsidP="00B20ED5">
            <w:pPr>
              <w:rPr>
                <w:rFonts w:ascii="Times New Roman" w:hAnsi="Times New Roman" w:cs="Times New Roman"/>
                <w:sz w:val="24"/>
                <w:szCs w:val="24"/>
              </w:rPr>
            </w:pPr>
          </w:p>
          <w:p w14:paraId="7965E76E"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 xml:space="preserve">Qualifications must be documented.  </w:t>
            </w:r>
          </w:p>
        </w:tc>
        <w:tc>
          <w:tcPr>
            <w:tcW w:w="422" w:type="pct"/>
          </w:tcPr>
          <w:p w14:paraId="556C64EA" w14:textId="77777777" w:rsidR="00D620D3" w:rsidRPr="00FB2FE0" w:rsidRDefault="00D620D3" w:rsidP="00B20ED5">
            <w:pPr>
              <w:widowControl w:val="0"/>
              <w:rPr>
                <w:rFonts w:ascii="Times New Roman" w:hAnsi="Times New Roman" w:cs="Times New Roman"/>
                <w:sz w:val="24"/>
                <w:szCs w:val="24"/>
              </w:rPr>
            </w:pPr>
            <w:r w:rsidRPr="00FB2FE0">
              <w:rPr>
                <w:rFonts w:ascii="Times New Roman" w:hAnsi="Times New Roman" w:cs="Times New Roman"/>
                <w:sz w:val="24"/>
                <w:szCs w:val="24"/>
              </w:rPr>
              <w:t>Policy, Record</w:t>
            </w:r>
          </w:p>
          <w:p w14:paraId="3A684BE3"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2140638856"/>
            <w:placeholder>
              <w:docPart w:val="0D6C630A775A4317A58AC3E7E26370B9"/>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4E340600" w14:textId="77777777" w:rsidR="00D620D3" w:rsidRPr="00FB2FE0" w:rsidRDefault="00D620D3" w:rsidP="00B20ED5">
                <w:pPr>
                  <w:rPr>
                    <w:rFonts w:ascii="Times New Roman" w:hAnsi="Times New Roman" w:cs="Times New Roman"/>
                    <w:sz w:val="24"/>
                    <w:szCs w:val="24"/>
                  </w:rPr>
                </w:pPr>
                <w:r w:rsidRPr="00D372BC">
                  <w:rPr>
                    <w:rStyle w:val="PlaceholderText"/>
                  </w:rPr>
                  <w:t>Choose an item.</w:t>
                </w:r>
              </w:p>
            </w:tc>
          </w:sdtContent>
        </w:sdt>
        <w:tc>
          <w:tcPr>
            <w:tcW w:w="1691" w:type="pct"/>
          </w:tcPr>
          <w:p w14:paraId="3CD7133B" w14:textId="21D4BBB1" w:rsidR="00D620D3" w:rsidRPr="00FB2FE0" w:rsidRDefault="00D620D3" w:rsidP="00B20ED5">
            <w:pPr>
              <w:rPr>
                <w:rFonts w:ascii="Times New Roman" w:hAnsi="Times New Roman" w:cs="Times New Roman"/>
                <w:sz w:val="24"/>
                <w:szCs w:val="24"/>
              </w:rPr>
            </w:pPr>
          </w:p>
        </w:tc>
      </w:tr>
      <w:tr w:rsidR="00D620D3" w:rsidRPr="00FB2FE0" w14:paraId="59CBA2E9" w14:textId="77777777" w:rsidTr="00AE77B8">
        <w:tc>
          <w:tcPr>
            <w:tcW w:w="434" w:type="pct"/>
          </w:tcPr>
          <w:p w14:paraId="61AB4F10"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404F9A0"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1.3.1.1</w:t>
            </w:r>
          </w:p>
        </w:tc>
        <w:tc>
          <w:tcPr>
            <w:tcW w:w="1319" w:type="pct"/>
          </w:tcPr>
          <w:p w14:paraId="4DE91650"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Each individual must be, or be under the supervision of, a qualified individual.</w:t>
            </w:r>
          </w:p>
        </w:tc>
        <w:tc>
          <w:tcPr>
            <w:tcW w:w="422" w:type="pct"/>
          </w:tcPr>
          <w:p w14:paraId="0209D4D5"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w:t>
            </w:r>
          </w:p>
        </w:tc>
        <w:sdt>
          <w:sdtPr>
            <w:rPr>
              <w:rFonts w:ascii="Times New Roman" w:hAnsi="Times New Roman" w:cs="Times New Roman"/>
              <w:bCs/>
            </w:rPr>
            <w:id w:val="-1660233569"/>
            <w:placeholder>
              <w:docPart w:val="DD4FF4123CAD444B905D0F242E05C03F"/>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4E3693B8" w14:textId="77777777" w:rsidR="00D620D3" w:rsidRPr="00FB2FE0" w:rsidRDefault="00D620D3" w:rsidP="00B20ED5">
                <w:pPr>
                  <w:rPr>
                    <w:rFonts w:ascii="Times New Roman" w:hAnsi="Times New Roman" w:cs="Times New Roman"/>
                    <w:sz w:val="24"/>
                    <w:szCs w:val="24"/>
                  </w:rPr>
                </w:pPr>
                <w:r w:rsidRPr="00D372BC">
                  <w:rPr>
                    <w:rStyle w:val="PlaceholderText"/>
                  </w:rPr>
                  <w:t>Choose an item.</w:t>
                </w:r>
              </w:p>
            </w:tc>
          </w:sdtContent>
        </w:sdt>
        <w:tc>
          <w:tcPr>
            <w:tcW w:w="1691" w:type="pct"/>
          </w:tcPr>
          <w:p w14:paraId="1ECDD75C" w14:textId="7931403A" w:rsidR="00D620D3" w:rsidRPr="00FB2FE0" w:rsidRDefault="00D620D3" w:rsidP="00DE073F">
            <w:pPr>
              <w:rPr>
                <w:rFonts w:ascii="Times New Roman" w:hAnsi="Times New Roman" w:cs="Times New Roman"/>
                <w:sz w:val="24"/>
                <w:szCs w:val="24"/>
              </w:rPr>
            </w:pPr>
          </w:p>
        </w:tc>
      </w:tr>
      <w:tr w:rsidR="00D620D3" w:rsidRPr="00FB2FE0" w14:paraId="558D505A" w14:textId="77777777" w:rsidTr="00AE77B8">
        <w:tc>
          <w:tcPr>
            <w:tcW w:w="434" w:type="pct"/>
          </w:tcPr>
          <w:p w14:paraId="7435B136"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ADC6C63"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1.3.1.2</w:t>
            </w:r>
          </w:p>
        </w:tc>
        <w:tc>
          <w:tcPr>
            <w:tcW w:w="1319" w:type="pct"/>
          </w:tcPr>
          <w:p w14:paraId="0536F0E7" w14:textId="77777777" w:rsidR="00D620D3" w:rsidRPr="00FB2FE0" w:rsidRDefault="00D620D3" w:rsidP="00B20ED5">
            <w:pPr>
              <w:widowControl w:val="0"/>
              <w:rPr>
                <w:rFonts w:ascii="Times New Roman" w:hAnsi="Times New Roman" w:cs="Times New Roman"/>
                <w:sz w:val="24"/>
                <w:szCs w:val="24"/>
              </w:rPr>
            </w:pPr>
            <w:r w:rsidRPr="00FB2FE0">
              <w:rPr>
                <w:rFonts w:ascii="Times New Roman" w:hAnsi="Times New Roman" w:cs="Times New Roman"/>
                <w:sz w:val="24"/>
                <w:szCs w:val="24"/>
              </w:rPr>
              <w:t>Each individual must receive training on the principles of food hygiene and food safety, as appropriate to their role and responsibilities.  Training must be provided when first hired, with a minimum of annual refreshers.</w:t>
            </w:r>
          </w:p>
          <w:p w14:paraId="27C486B7" w14:textId="77777777" w:rsidR="00D620D3" w:rsidRPr="00FB2FE0" w:rsidRDefault="00D620D3" w:rsidP="00B20ED5">
            <w:pPr>
              <w:rPr>
                <w:rFonts w:ascii="Times New Roman" w:hAnsi="Times New Roman" w:cs="Times New Roman"/>
                <w:sz w:val="24"/>
                <w:szCs w:val="24"/>
              </w:rPr>
            </w:pPr>
          </w:p>
        </w:tc>
        <w:tc>
          <w:tcPr>
            <w:tcW w:w="422" w:type="pct"/>
          </w:tcPr>
          <w:p w14:paraId="3970E82F"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lastRenderedPageBreak/>
              <w:t>Policy, Record</w:t>
            </w:r>
          </w:p>
        </w:tc>
        <w:sdt>
          <w:sdtPr>
            <w:rPr>
              <w:rFonts w:ascii="Times New Roman" w:hAnsi="Times New Roman" w:cs="Times New Roman"/>
              <w:bCs/>
            </w:rPr>
            <w:id w:val="-907913233"/>
            <w:placeholder>
              <w:docPart w:val="F1BC6550335D40989EC725BDD8903DE2"/>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3B88146A" w14:textId="77777777" w:rsidR="00D620D3" w:rsidRPr="00FB2FE0" w:rsidRDefault="00D620D3" w:rsidP="00B20ED5">
                <w:pPr>
                  <w:rPr>
                    <w:rFonts w:ascii="Times New Roman" w:hAnsi="Times New Roman" w:cs="Times New Roman"/>
                    <w:sz w:val="24"/>
                    <w:szCs w:val="24"/>
                  </w:rPr>
                </w:pPr>
                <w:r w:rsidRPr="00D372BC">
                  <w:rPr>
                    <w:rStyle w:val="PlaceholderText"/>
                  </w:rPr>
                  <w:t>Choose an item.</w:t>
                </w:r>
              </w:p>
            </w:tc>
          </w:sdtContent>
        </w:sdt>
        <w:tc>
          <w:tcPr>
            <w:tcW w:w="1691" w:type="pct"/>
          </w:tcPr>
          <w:p w14:paraId="6E83E8F7" w14:textId="062F4680" w:rsidR="00021657" w:rsidRPr="00021657" w:rsidRDefault="00021657" w:rsidP="00DE073F">
            <w:pPr>
              <w:rPr>
                <w:rFonts w:ascii="Times New Roman" w:hAnsi="Times New Roman" w:cs="Times New Roman"/>
                <w:sz w:val="24"/>
                <w:szCs w:val="24"/>
              </w:rPr>
            </w:pPr>
          </w:p>
        </w:tc>
      </w:tr>
      <w:tr w:rsidR="00D620D3" w:rsidRPr="00FB2FE0" w14:paraId="7A3C83C8" w14:textId="77777777" w:rsidTr="00AE77B8">
        <w:tc>
          <w:tcPr>
            <w:tcW w:w="434" w:type="pct"/>
          </w:tcPr>
          <w:p w14:paraId="29507A04"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F65C5D2"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1.3.2</w:t>
            </w:r>
          </w:p>
        </w:tc>
        <w:tc>
          <w:tcPr>
            <w:tcW w:w="1319" w:type="pct"/>
          </w:tcPr>
          <w:p w14:paraId="4E62BF03"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Supervisory personnel must be assigned the responsibility for personnel compliance with food safety and food hygiene policies and procedures, and have the education, training, or experience (or a combination thereof) necessary to supervise the production of clean and safe food.</w:t>
            </w:r>
          </w:p>
        </w:tc>
        <w:tc>
          <w:tcPr>
            <w:tcW w:w="422" w:type="pct"/>
          </w:tcPr>
          <w:p w14:paraId="3D46B8FF"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 xml:space="preserve">Record </w:t>
            </w:r>
          </w:p>
        </w:tc>
        <w:sdt>
          <w:sdtPr>
            <w:rPr>
              <w:rFonts w:ascii="Times New Roman" w:hAnsi="Times New Roman" w:cs="Times New Roman"/>
              <w:bCs/>
            </w:rPr>
            <w:id w:val="-1651895419"/>
            <w:placeholder>
              <w:docPart w:val="0C80AA7C783042C7A5080C20A008FABD"/>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D33DF7C" w14:textId="77777777" w:rsidR="00D620D3" w:rsidRPr="00FB2FE0" w:rsidRDefault="00D620D3" w:rsidP="00B20ED5">
                <w:pPr>
                  <w:rPr>
                    <w:rFonts w:ascii="Times New Roman" w:hAnsi="Times New Roman" w:cs="Times New Roman"/>
                    <w:sz w:val="24"/>
                    <w:szCs w:val="24"/>
                  </w:rPr>
                </w:pPr>
                <w:r w:rsidRPr="00D372BC">
                  <w:rPr>
                    <w:rStyle w:val="PlaceholderText"/>
                  </w:rPr>
                  <w:t>Choose an item.</w:t>
                </w:r>
              </w:p>
            </w:tc>
          </w:sdtContent>
        </w:sdt>
        <w:tc>
          <w:tcPr>
            <w:tcW w:w="1691" w:type="pct"/>
          </w:tcPr>
          <w:p w14:paraId="2A117183" w14:textId="7A3D22B9" w:rsidR="00D620D3" w:rsidRPr="00FB2FE0" w:rsidRDefault="00D620D3" w:rsidP="00DE073F">
            <w:pPr>
              <w:rPr>
                <w:rFonts w:ascii="Times New Roman" w:hAnsi="Times New Roman" w:cs="Times New Roman"/>
                <w:sz w:val="24"/>
                <w:szCs w:val="24"/>
              </w:rPr>
            </w:pPr>
          </w:p>
        </w:tc>
      </w:tr>
      <w:tr w:rsidR="00D620D3" w:rsidRPr="00FB2FE0" w14:paraId="3CD64691" w14:textId="77777777" w:rsidTr="00AE77B8">
        <w:tc>
          <w:tcPr>
            <w:tcW w:w="434" w:type="pct"/>
          </w:tcPr>
          <w:p w14:paraId="7E987DA6"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B193C05"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1.3.3</w:t>
            </w:r>
          </w:p>
        </w:tc>
        <w:tc>
          <w:tcPr>
            <w:tcW w:w="1319" w:type="pct"/>
          </w:tcPr>
          <w:p w14:paraId="52206940"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Records of training must be established and maintained.</w:t>
            </w:r>
          </w:p>
        </w:tc>
        <w:tc>
          <w:tcPr>
            <w:tcW w:w="422" w:type="pct"/>
          </w:tcPr>
          <w:p w14:paraId="4072A97F"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w:t>
            </w:r>
          </w:p>
        </w:tc>
        <w:sdt>
          <w:sdtPr>
            <w:rPr>
              <w:rFonts w:ascii="Times New Roman" w:hAnsi="Times New Roman" w:cs="Times New Roman"/>
              <w:bCs/>
            </w:rPr>
            <w:id w:val="401179997"/>
            <w:placeholder>
              <w:docPart w:val="241ACB18702742BD9FAF4F41AE8A98FF"/>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9DD4089" w14:textId="77777777" w:rsidR="00D620D3" w:rsidRPr="00FB2FE0" w:rsidRDefault="00D620D3" w:rsidP="00B20ED5">
                <w:pPr>
                  <w:rPr>
                    <w:rFonts w:ascii="Times New Roman" w:hAnsi="Times New Roman" w:cs="Times New Roman"/>
                    <w:sz w:val="24"/>
                    <w:szCs w:val="24"/>
                  </w:rPr>
                </w:pPr>
                <w:r w:rsidRPr="00D372BC">
                  <w:rPr>
                    <w:rStyle w:val="PlaceholderText"/>
                  </w:rPr>
                  <w:t>Choose an item.</w:t>
                </w:r>
              </w:p>
            </w:tc>
          </w:sdtContent>
        </w:sdt>
        <w:tc>
          <w:tcPr>
            <w:tcW w:w="1691" w:type="pct"/>
          </w:tcPr>
          <w:p w14:paraId="0801819E" w14:textId="7B52F14C" w:rsidR="00D620D3" w:rsidRPr="00FB2FE0" w:rsidRDefault="00D620D3" w:rsidP="00DE073F">
            <w:pPr>
              <w:rPr>
                <w:rFonts w:ascii="Times New Roman" w:hAnsi="Times New Roman" w:cs="Times New Roman"/>
                <w:sz w:val="24"/>
                <w:szCs w:val="24"/>
              </w:rPr>
            </w:pPr>
          </w:p>
        </w:tc>
      </w:tr>
      <w:tr w:rsidR="003C7753" w:rsidRPr="00FB2FE0" w14:paraId="6D595278" w14:textId="77777777" w:rsidTr="00AE77B8">
        <w:tc>
          <w:tcPr>
            <w:tcW w:w="434" w:type="pct"/>
            <w:tcBorders>
              <w:top w:val="single" w:sz="4" w:space="0" w:color="auto"/>
              <w:left w:val="single" w:sz="4" w:space="0" w:color="auto"/>
              <w:bottom w:val="single" w:sz="4" w:space="0" w:color="auto"/>
              <w:right w:val="nil"/>
            </w:tcBorders>
            <w:shd w:val="clear" w:color="auto" w:fill="E7E6E6" w:themeFill="background2"/>
          </w:tcPr>
          <w:p w14:paraId="714F2639" w14:textId="77777777" w:rsidR="003C7753" w:rsidRPr="00FB2FE0" w:rsidRDefault="003C7753" w:rsidP="00977878">
            <w:pPr>
              <w:jc w:val="both"/>
              <w:rPr>
                <w:rFonts w:ascii="Times New Roman" w:hAnsi="Times New Roman" w:cs="Times New Roman"/>
                <w:sz w:val="24"/>
                <w:szCs w:val="24"/>
              </w:rPr>
            </w:pPr>
          </w:p>
        </w:tc>
        <w:tc>
          <w:tcPr>
            <w:tcW w:w="712" w:type="pct"/>
            <w:tcBorders>
              <w:top w:val="single" w:sz="4" w:space="0" w:color="auto"/>
              <w:left w:val="nil"/>
              <w:bottom w:val="single" w:sz="4" w:space="0" w:color="auto"/>
              <w:right w:val="single" w:sz="4" w:space="0" w:color="auto"/>
            </w:tcBorders>
            <w:shd w:val="clear" w:color="auto" w:fill="E7E6E6" w:themeFill="background2"/>
          </w:tcPr>
          <w:p w14:paraId="047A504C" w14:textId="77777777" w:rsidR="003C7753" w:rsidRPr="00FB2FE0" w:rsidRDefault="003C7753" w:rsidP="00977878">
            <w:pPr>
              <w:jc w:val="right"/>
              <w:rPr>
                <w:rFonts w:ascii="Times New Roman" w:hAnsi="Times New Roman" w:cs="Times New Roman"/>
                <w:sz w:val="24"/>
                <w:szCs w:val="24"/>
              </w:rPr>
            </w:pPr>
          </w:p>
        </w:tc>
        <w:tc>
          <w:tcPr>
            <w:tcW w:w="1319" w:type="pct"/>
            <w:tcBorders>
              <w:left w:val="single" w:sz="4" w:space="0" w:color="auto"/>
            </w:tcBorders>
            <w:shd w:val="clear" w:color="auto" w:fill="E7E6E6" w:themeFill="background2"/>
          </w:tcPr>
          <w:p w14:paraId="63672330" w14:textId="169055F9" w:rsidR="003C7753" w:rsidRPr="00FB2FE0" w:rsidRDefault="003C7753" w:rsidP="00977878">
            <w:pPr>
              <w:pStyle w:val="Heading2"/>
              <w:outlineLvl w:val="1"/>
              <w:rPr>
                <w:rFonts w:ascii="Times New Roman" w:hAnsi="Times New Roman" w:cs="Times New Roman"/>
                <w:b/>
                <w:bCs/>
                <w:color w:val="auto"/>
                <w:sz w:val="24"/>
                <w:szCs w:val="24"/>
              </w:rPr>
            </w:pPr>
            <w:r>
              <w:rPr>
                <w:rFonts w:ascii="Times New Roman" w:hAnsi="Times New Roman" w:cs="Times New Roman"/>
                <w:b/>
                <w:bCs/>
                <w:color w:val="auto"/>
                <w:sz w:val="24"/>
                <w:szCs w:val="24"/>
              </w:rPr>
              <w:t>Personnel Hygiene</w:t>
            </w:r>
          </w:p>
        </w:tc>
        <w:tc>
          <w:tcPr>
            <w:tcW w:w="422" w:type="pct"/>
            <w:tcBorders>
              <w:right w:val="nil"/>
            </w:tcBorders>
            <w:shd w:val="clear" w:color="auto" w:fill="E7E6E6" w:themeFill="background2"/>
          </w:tcPr>
          <w:p w14:paraId="06BDCF65" w14:textId="77777777" w:rsidR="003C7753" w:rsidRPr="00FB2FE0" w:rsidRDefault="003C7753" w:rsidP="00977878">
            <w:pPr>
              <w:pStyle w:val="Heading2"/>
              <w:outlineLvl w:val="1"/>
              <w:rPr>
                <w:rFonts w:ascii="Times New Roman" w:hAnsi="Times New Roman" w:cs="Times New Roman"/>
                <w:sz w:val="24"/>
                <w:szCs w:val="24"/>
              </w:rPr>
            </w:pPr>
          </w:p>
        </w:tc>
        <w:tc>
          <w:tcPr>
            <w:tcW w:w="422" w:type="pct"/>
            <w:tcBorders>
              <w:left w:val="nil"/>
              <w:right w:val="nil"/>
            </w:tcBorders>
            <w:shd w:val="clear" w:color="auto" w:fill="E7E6E6" w:themeFill="background2"/>
          </w:tcPr>
          <w:p w14:paraId="3AC9F8D5" w14:textId="77777777" w:rsidR="003C7753" w:rsidRPr="00FB2FE0" w:rsidRDefault="003C7753" w:rsidP="00977878">
            <w:pPr>
              <w:pStyle w:val="Heading2"/>
              <w:outlineLvl w:val="1"/>
              <w:rPr>
                <w:rFonts w:ascii="Times New Roman" w:hAnsi="Times New Roman" w:cs="Times New Roman"/>
                <w:sz w:val="24"/>
                <w:szCs w:val="24"/>
              </w:rPr>
            </w:pPr>
          </w:p>
        </w:tc>
        <w:tc>
          <w:tcPr>
            <w:tcW w:w="1691" w:type="pct"/>
            <w:tcBorders>
              <w:left w:val="nil"/>
            </w:tcBorders>
            <w:shd w:val="clear" w:color="auto" w:fill="E7E6E6" w:themeFill="background2"/>
          </w:tcPr>
          <w:p w14:paraId="715BE47C" w14:textId="77777777" w:rsidR="003C7753" w:rsidRPr="00FB2FE0" w:rsidRDefault="003C7753" w:rsidP="00977878">
            <w:pPr>
              <w:pStyle w:val="Heading2"/>
              <w:outlineLvl w:val="1"/>
              <w:rPr>
                <w:rFonts w:ascii="Times New Roman" w:hAnsi="Times New Roman" w:cs="Times New Roman"/>
                <w:sz w:val="24"/>
                <w:szCs w:val="24"/>
              </w:rPr>
            </w:pPr>
          </w:p>
        </w:tc>
      </w:tr>
      <w:tr w:rsidR="00D620D3" w:rsidRPr="00FB2FE0" w14:paraId="2D2D1CD6" w14:textId="77777777" w:rsidTr="00AE77B8">
        <w:tc>
          <w:tcPr>
            <w:tcW w:w="434" w:type="pct"/>
          </w:tcPr>
          <w:p w14:paraId="21F4CED9"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7B03233"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1.4.1</w:t>
            </w:r>
          </w:p>
        </w:tc>
        <w:tc>
          <w:tcPr>
            <w:tcW w:w="1319" w:type="pct"/>
          </w:tcPr>
          <w:p w14:paraId="4D82A06C"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There shall be a documented personnel hygiene policy that is effectively implemented, with all personnel and visitors following the policy.</w:t>
            </w:r>
          </w:p>
          <w:p w14:paraId="27513D88" w14:textId="77777777" w:rsidR="00D620D3" w:rsidRPr="00FB2FE0" w:rsidRDefault="00D620D3" w:rsidP="00B20ED5">
            <w:pPr>
              <w:rPr>
                <w:rFonts w:ascii="Times New Roman" w:hAnsi="Times New Roman" w:cs="Times New Roman"/>
                <w:sz w:val="24"/>
                <w:szCs w:val="24"/>
              </w:rPr>
            </w:pPr>
          </w:p>
          <w:p w14:paraId="72B24C44"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The written policy must include the following elements:</w:t>
            </w:r>
          </w:p>
        </w:tc>
        <w:tc>
          <w:tcPr>
            <w:tcW w:w="422" w:type="pct"/>
          </w:tcPr>
          <w:p w14:paraId="3D24BFF1"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w:t>
            </w:r>
          </w:p>
        </w:tc>
        <w:sdt>
          <w:sdtPr>
            <w:rPr>
              <w:rFonts w:ascii="Times New Roman" w:hAnsi="Times New Roman" w:cs="Times New Roman"/>
              <w:bCs/>
            </w:rPr>
            <w:id w:val="-1287116143"/>
            <w:placeholder>
              <w:docPart w:val="3B094C82AB734A0B9B70A90DB60B4073"/>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45E4687A"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6688E7AF" w14:textId="6DBB3AB0" w:rsidR="00D620D3" w:rsidRPr="00FB2FE0" w:rsidRDefault="00D620D3" w:rsidP="00DE073F">
            <w:pPr>
              <w:rPr>
                <w:rFonts w:ascii="Times New Roman" w:hAnsi="Times New Roman" w:cs="Times New Roman"/>
                <w:sz w:val="24"/>
                <w:szCs w:val="24"/>
              </w:rPr>
            </w:pPr>
          </w:p>
        </w:tc>
      </w:tr>
      <w:tr w:rsidR="00D620D3" w:rsidRPr="00FB2FE0" w14:paraId="3A2EA728" w14:textId="77777777" w:rsidTr="00AE77B8">
        <w:tc>
          <w:tcPr>
            <w:tcW w:w="434" w:type="pct"/>
          </w:tcPr>
          <w:p w14:paraId="36B805AD"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CBE7FB6"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1.4.1.1</w:t>
            </w:r>
          </w:p>
        </w:tc>
        <w:tc>
          <w:tcPr>
            <w:tcW w:w="1319" w:type="pct"/>
          </w:tcPr>
          <w:p w14:paraId="433635FE"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The basics of personal hygiene</w:t>
            </w:r>
          </w:p>
          <w:p w14:paraId="11C2390D" w14:textId="77777777" w:rsidR="00D620D3" w:rsidRPr="00FB2FE0" w:rsidRDefault="00D620D3" w:rsidP="00B20ED5">
            <w:pPr>
              <w:rPr>
                <w:rFonts w:ascii="Times New Roman" w:hAnsi="Times New Roman" w:cs="Times New Roman"/>
                <w:sz w:val="24"/>
                <w:szCs w:val="24"/>
              </w:rPr>
            </w:pPr>
          </w:p>
        </w:tc>
        <w:tc>
          <w:tcPr>
            <w:tcW w:w="422" w:type="pct"/>
          </w:tcPr>
          <w:p w14:paraId="63137127"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57443140"/>
            <w:placeholder>
              <w:docPart w:val="9E7C81F1A4D542A682ECB46786FEB8AB"/>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BE8BF4E"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2B0000E2" w14:textId="79BE1CC7" w:rsidR="00D620D3" w:rsidRPr="00FB2FE0" w:rsidRDefault="00D620D3" w:rsidP="00DE073F">
            <w:pPr>
              <w:rPr>
                <w:rFonts w:ascii="Times New Roman" w:hAnsi="Times New Roman" w:cs="Times New Roman"/>
                <w:sz w:val="24"/>
                <w:szCs w:val="24"/>
              </w:rPr>
            </w:pPr>
          </w:p>
        </w:tc>
      </w:tr>
      <w:tr w:rsidR="00D620D3" w:rsidRPr="00FB2FE0" w14:paraId="5C97BE4A" w14:textId="77777777" w:rsidTr="00AE77B8">
        <w:tc>
          <w:tcPr>
            <w:tcW w:w="434" w:type="pct"/>
          </w:tcPr>
          <w:p w14:paraId="2ACF8731"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6823E96"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1.4.1.2</w:t>
            </w:r>
          </w:p>
        </w:tc>
        <w:tc>
          <w:tcPr>
            <w:tcW w:w="1319" w:type="pct"/>
          </w:tcPr>
          <w:p w14:paraId="7DA7EDE2"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Clothing and footwear</w:t>
            </w:r>
          </w:p>
        </w:tc>
        <w:tc>
          <w:tcPr>
            <w:tcW w:w="422" w:type="pct"/>
          </w:tcPr>
          <w:p w14:paraId="2E5DFECC"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813945804"/>
            <w:placeholder>
              <w:docPart w:val="C8D35F1C709A4AD8BAD48440B2F3EC13"/>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6704B026"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39E68C0E" w14:textId="0D62E71F" w:rsidR="00D620D3" w:rsidRPr="00FB2FE0" w:rsidRDefault="00D620D3" w:rsidP="00DE073F">
            <w:pPr>
              <w:rPr>
                <w:rFonts w:ascii="Times New Roman" w:hAnsi="Times New Roman" w:cs="Times New Roman"/>
                <w:sz w:val="24"/>
                <w:szCs w:val="24"/>
              </w:rPr>
            </w:pPr>
          </w:p>
        </w:tc>
      </w:tr>
      <w:tr w:rsidR="00D620D3" w:rsidRPr="00FB2FE0" w14:paraId="25BFF553" w14:textId="77777777" w:rsidTr="00AE77B8">
        <w:tc>
          <w:tcPr>
            <w:tcW w:w="434" w:type="pct"/>
          </w:tcPr>
          <w:p w14:paraId="446C087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F8E2A3A"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1.4.1.3</w:t>
            </w:r>
          </w:p>
        </w:tc>
        <w:tc>
          <w:tcPr>
            <w:tcW w:w="1319" w:type="pct"/>
          </w:tcPr>
          <w:p w14:paraId="0BF6E138"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Uniforms (if used) - must include requirements for proper use and maintenance.</w:t>
            </w:r>
          </w:p>
        </w:tc>
        <w:tc>
          <w:tcPr>
            <w:tcW w:w="422" w:type="pct"/>
          </w:tcPr>
          <w:p w14:paraId="192AD56C"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9020409"/>
            <w:placeholder>
              <w:docPart w:val="326276A1631D4BECBD1FF43E4933CA39"/>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B4A4CEE"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C75FEE3" w14:textId="49310275" w:rsidR="00D620D3" w:rsidRPr="00FB2FE0" w:rsidRDefault="00D620D3" w:rsidP="00DE073F">
            <w:pPr>
              <w:rPr>
                <w:rFonts w:ascii="Times New Roman" w:hAnsi="Times New Roman" w:cs="Times New Roman"/>
                <w:sz w:val="24"/>
                <w:szCs w:val="24"/>
              </w:rPr>
            </w:pPr>
          </w:p>
        </w:tc>
      </w:tr>
      <w:tr w:rsidR="00D620D3" w:rsidRPr="00FB2FE0" w14:paraId="0B82B306" w14:textId="77777777" w:rsidTr="00AE77B8">
        <w:tc>
          <w:tcPr>
            <w:tcW w:w="434" w:type="pct"/>
          </w:tcPr>
          <w:p w14:paraId="50334718"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A3B4AAB"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1.4.1.4</w:t>
            </w:r>
          </w:p>
        </w:tc>
        <w:tc>
          <w:tcPr>
            <w:tcW w:w="1319" w:type="pct"/>
          </w:tcPr>
          <w:p w14:paraId="2FAC71FE"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Gloves (if used) - must include a requirement that they be maintained in an intact, clean, and sanitary condition.</w:t>
            </w:r>
          </w:p>
        </w:tc>
        <w:tc>
          <w:tcPr>
            <w:tcW w:w="422" w:type="pct"/>
          </w:tcPr>
          <w:p w14:paraId="059DD805"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759595628"/>
            <w:placeholder>
              <w:docPart w:val="E6823E78C894454581685AAD4C1D2A61"/>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374FAE1"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9C95306" w14:textId="550C5609" w:rsidR="00D620D3" w:rsidRPr="00FB2FE0" w:rsidRDefault="00D620D3" w:rsidP="00DE073F">
            <w:pPr>
              <w:rPr>
                <w:rFonts w:ascii="Times New Roman" w:hAnsi="Times New Roman" w:cs="Times New Roman"/>
                <w:sz w:val="24"/>
                <w:szCs w:val="24"/>
              </w:rPr>
            </w:pPr>
          </w:p>
        </w:tc>
      </w:tr>
      <w:tr w:rsidR="00D620D3" w:rsidRPr="00FB2FE0" w14:paraId="03F8E330" w14:textId="77777777" w:rsidTr="00AE77B8">
        <w:tc>
          <w:tcPr>
            <w:tcW w:w="434" w:type="pct"/>
          </w:tcPr>
          <w:p w14:paraId="301A963E"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70290AF"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1.4.1.5</w:t>
            </w:r>
          </w:p>
        </w:tc>
        <w:tc>
          <w:tcPr>
            <w:tcW w:w="1319" w:type="pct"/>
          </w:tcPr>
          <w:p w14:paraId="087539F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 xml:space="preserve">Handwashing (in an adequate handwashing facility) before starting work, after each absence from the workstation, and at any other time when the hands may have become soiled or contaminated.  </w:t>
            </w:r>
          </w:p>
        </w:tc>
        <w:tc>
          <w:tcPr>
            <w:tcW w:w="422" w:type="pct"/>
          </w:tcPr>
          <w:p w14:paraId="143E12B3"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471319757"/>
            <w:placeholder>
              <w:docPart w:val="083A1CF263A34C869F17F1A39986800F"/>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C601F91"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7EA7BC8A" w14:textId="20016985" w:rsidR="00D620D3" w:rsidRPr="00FB2FE0" w:rsidRDefault="00D620D3" w:rsidP="00DE073F">
            <w:pPr>
              <w:rPr>
                <w:rFonts w:ascii="Times New Roman" w:hAnsi="Times New Roman" w:cs="Times New Roman"/>
                <w:sz w:val="24"/>
                <w:szCs w:val="24"/>
              </w:rPr>
            </w:pPr>
          </w:p>
        </w:tc>
      </w:tr>
      <w:tr w:rsidR="00D620D3" w:rsidRPr="00FB2FE0" w14:paraId="5D1CB644" w14:textId="77777777" w:rsidTr="00AE77B8">
        <w:tc>
          <w:tcPr>
            <w:tcW w:w="434" w:type="pct"/>
          </w:tcPr>
          <w:p w14:paraId="7E304F06"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1E5487ED"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1.4.1.6</w:t>
            </w:r>
          </w:p>
        </w:tc>
        <w:tc>
          <w:tcPr>
            <w:tcW w:w="1319" w:type="pct"/>
          </w:tcPr>
          <w:p w14:paraId="2BEF548F"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Removal of unsecured jewelry and other objects that might fall into food, equipment, or containers, and removing hand jewelry that cannot be adequately sanitized during periods in which food is manipulated by hand.</w:t>
            </w:r>
          </w:p>
        </w:tc>
        <w:tc>
          <w:tcPr>
            <w:tcW w:w="422" w:type="pct"/>
          </w:tcPr>
          <w:p w14:paraId="178BB40A"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678542652"/>
            <w:placeholder>
              <w:docPart w:val="DA7D9AA05FA445A49AF58C6A7E8C6FD8"/>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65869F0D"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78909122" w14:textId="4C37E153" w:rsidR="00D620D3" w:rsidRPr="00FB2FE0" w:rsidRDefault="00D620D3" w:rsidP="00DE073F">
            <w:pPr>
              <w:rPr>
                <w:rFonts w:ascii="Times New Roman" w:hAnsi="Times New Roman" w:cs="Times New Roman"/>
                <w:sz w:val="24"/>
                <w:szCs w:val="24"/>
              </w:rPr>
            </w:pPr>
          </w:p>
        </w:tc>
      </w:tr>
      <w:tr w:rsidR="00D620D3" w:rsidRPr="00FB2FE0" w14:paraId="7F6CE1FC" w14:textId="77777777" w:rsidTr="00AE77B8">
        <w:tc>
          <w:tcPr>
            <w:tcW w:w="434" w:type="pct"/>
          </w:tcPr>
          <w:p w14:paraId="318944B7"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A1DFD8A" w14:textId="77777777" w:rsidR="00D620D3" w:rsidRPr="00FB2FE0" w:rsidRDefault="00D620D3" w:rsidP="00B20ED5">
            <w:pPr>
              <w:tabs>
                <w:tab w:val="left" w:pos="910"/>
              </w:tabs>
              <w:ind w:left="360"/>
              <w:rPr>
                <w:rFonts w:ascii="Times New Roman" w:hAnsi="Times New Roman" w:cs="Times New Roman"/>
                <w:sz w:val="24"/>
                <w:szCs w:val="24"/>
              </w:rPr>
            </w:pPr>
            <w:r w:rsidRPr="00FB2FE0">
              <w:rPr>
                <w:rFonts w:ascii="Times New Roman" w:hAnsi="Times New Roman" w:cs="Times New Roman"/>
                <w:sz w:val="24"/>
                <w:szCs w:val="24"/>
              </w:rPr>
              <w:t>1.4.1.7</w:t>
            </w:r>
          </w:p>
        </w:tc>
        <w:tc>
          <w:tcPr>
            <w:tcW w:w="1319" w:type="pct"/>
          </w:tcPr>
          <w:p w14:paraId="6B9487E6"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Fingernails (absence of polish; neatly trimmed)</w:t>
            </w:r>
          </w:p>
        </w:tc>
        <w:tc>
          <w:tcPr>
            <w:tcW w:w="422" w:type="pct"/>
          </w:tcPr>
          <w:p w14:paraId="3C2E6AA1"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999819316"/>
            <w:placeholder>
              <w:docPart w:val="DFC26D2DA0A7464796DD2497E20BBE90"/>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BBD87DD"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11122046" w14:textId="62134E99" w:rsidR="00D620D3" w:rsidRPr="00FB2FE0" w:rsidRDefault="00D620D3" w:rsidP="00DE073F">
            <w:pPr>
              <w:rPr>
                <w:rFonts w:ascii="Times New Roman" w:hAnsi="Times New Roman" w:cs="Times New Roman"/>
                <w:sz w:val="24"/>
                <w:szCs w:val="24"/>
              </w:rPr>
            </w:pPr>
          </w:p>
        </w:tc>
      </w:tr>
      <w:tr w:rsidR="00D620D3" w:rsidRPr="00FB2FE0" w14:paraId="691770B7" w14:textId="77777777" w:rsidTr="00AE77B8">
        <w:tc>
          <w:tcPr>
            <w:tcW w:w="434" w:type="pct"/>
          </w:tcPr>
          <w:p w14:paraId="0F268878"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44E2A40"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1.4.1.8</w:t>
            </w:r>
          </w:p>
        </w:tc>
        <w:tc>
          <w:tcPr>
            <w:tcW w:w="1319" w:type="pct"/>
          </w:tcPr>
          <w:p w14:paraId="55B7BE1A"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Hair restraints</w:t>
            </w:r>
          </w:p>
        </w:tc>
        <w:tc>
          <w:tcPr>
            <w:tcW w:w="422" w:type="pct"/>
          </w:tcPr>
          <w:p w14:paraId="0504D805"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59450551"/>
            <w:placeholder>
              <w:docPart w:val="55B71A7D058B40EEA891B7ED7B906F28"/>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5DFF2DD"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1B74C0DC" w14:textId="2F81DC18" w:rsidR="00D620D3" w:rsidRPr="00FB2FE0" w:rsidRDefault="00D620D3" w:rsidP="00DE073F">
            <w:pPr>
              <w:rPr>
                <w:rFonts w:ascii="Times New Roman" w:hAnsi="Times New Roman" w:cs="Times New Roman"/>
                <w:sz w:val="24"/>
                <w:szCs w:val="24"/>
              </w:rPr>
            </w:pPr>
          </w:p>
        </w:tc>
      </w:tr>
      <w:tr w:rsidR="00D620D3" w:rsidRPr="00FB2FE0" w14:paraId="0D596C51" w14:textId="77777777" w:rsidTr="00AE77B8">
        <w:tc>
          <w:tcPr>
            <w:tcW w:w="434" w:type="pct"/>
          </w:tcPr>
          <w:p w14:paraId="434C108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8238C32"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1.4.1.9</w:t>
            </w:r>
          </w:p>
        </w:tc>
        <w:tc>
          <w:tcPr>
            <w:tcW w:w="1319" w:type="pct"/>
          </w:tcPr>
          <w:p w14:paraId="66C642FD"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Storage of clothing and personal belongings</w:t>
            </w:r>
          </w:p>
        </w:tc>
        <w:tc>
          <w:tcPr>
            <w:tcW w:w="422" w:type="pct"/>
          </w:tcPr>
          <w:p w14:paraId="5F04C22B"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345474996"/>
            <w:placeholder>
              <w:docPart w:val="02DBFC8CB0F74A4DA5A56ED140E52DBF"/>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499D8CA"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2D1EB02D" w14:textId="10688031" w:rsidR="00D620D3" w:rsidRPr="00FB2FE0" w:rsidRDefault="00D620D3" w:rsidP="00DE073F">
            <w:pPr>
              <w:rPr>
                <w:rFonts w:ascii="Times New Roman" w:hAnsi="Times New Roman" w:cs="Times New Roman"/>
                <w:sz w:val="24"/>
                <w:szCs w:val="24"/>
              </w:rPr>
            </w:pPr>
          </w:p>
        </w:tc>
      </w:tr>
      <w:tr w:rsidR="00D620D3" w:rsidRPr="00FB2FE0" w14:paraId="4887E1F3" w14:textId="77777777" w:rsidTr="00AE77B8">
        <w:tc>
          <w:tcPr>
            <w:tcW w:w="434" w:type="pct"/>
          </w:tcPr>
          <w:p w14:paraId="3A9D1B38"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82A0B3C"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1.4.1.10</w:t>
            </w:r>
          </w:p>
        </w:tc>
        <w:tc>
          <w:tcPr>
            <w:tcW w:w="1319" w:type="pct"/>
          </w:tcPr>
          <w:p w14:paraId="3FFDD91C"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Eating, drinking, and smoking</w:t>
            </w:r>
          </w:p>
        </w:tc>
        <w:tc>
          <w:tcPr>
            <w:tcW w:w="422" w:type="pct"/>
          </w:tcPr>
          <w:p w14:paraId="087ED89F"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401424034"/>
            <w:placeholder>
              <w:docPart w:val="7D883AFEB9424AB69A7C28AF01179B63"/>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5491040"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F011B79" w14:textId="5715CEF9" w:rsidR="00D620D3" w:rsidRPr="00FB2FE0" w:rsidRDefault="00D620D3" w:rsidP="00DE073F">
            <w:pPr>
              <w:rPr>
                <w:rFonts w:ascii="Times New Roman" w:hAnsi="Times New Roman" w:cs="Times New Roman"/>
                <w:sz w:val="24"/>
                <w:szCs w:val="24"/>
              </w:rPr>
            </w:pPr>
          </w:p>
        </w:tc>
      </w:tr>
      <w:tr w:rsidR="00D620D3" w:rsidRPr="00FB2FE0" w14:paraId="63E0CD94" w14:textId="77777777" w:rsidTr="00AE77B8">
        <w:tc>
          <w:tcPr>
            <w:tcW w:w="434" w:type="pct"/>
          </w:tcPr>
          <w:p w14:paraId="1FF3FDD2"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6E5D3342"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1.4.1.11</w:t>
            </w:r>
          </w:p>
        </w:tc>
        <w:tc>
          <w:tcPr>
            <w:tcW w:w="1319" w:type="pct"/>
          </w:tcPr>
          <w:p w14:paraId="0884603E"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Precautions to protect against allergen cross-contact with respect to personnel hygiene issues.</w:t>
            </w:r>
          </w:p>
        </w:tc>
        <w:tc>
          <w:tcPr>
            <w:tcW w:w="422" w:type="pct"/>
          </w:tcPr>
          <w:p w14:paraId="596CE857"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295727766"/>
            <w:placeholder>
              <w:docPart w:val="7792FC6F6FBE47E4885F98093CEEBB3D"/>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421A25D3"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029EFCA" w14:textId="7AB2144C" w:rsidR="00D620D3" w:rsidRPr="00FB2FE0" w:rsidRDefault="00D620D3" w:rsidP="00B20ED5">
            <w:pPr>
              <w:rPr>
                <w:rFonts w:ascii="Times New Roman" w:hAnsi="Times New Roman" w:cs="Times New Roman"/>
                <w:sz w:val="24"/>
                <w:szCs w:val="24"/>
              </w:rPr>
            </w:pPr>
          </w:p>
        </w:tc>
      </w:tr>
      <w:tr w:rsidR="00D620D3" w:rsidRPr="00FB2FE0" w14:paraId="1F676198" w14:textId="77777777" w:rsidTr="00AE77B8">
        <w:tc>
          <w:tcPr>
            <w:tcW w:w="434" w:type="pct"/>
          </w:tcPr>
          <w:p w14:paraId="423BA59F"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54D9A7C"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1.4.1.12</w:t>
            </w:r>
          </w:p>
        </w:tc>
        <w:tc>
          <w:tcPr>
            <w:tcW w:w="1319" w:type="pct"/>
          </w:tcPr>
          <w:p w14:paraId="0D2C32BC"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Control of blood or bodily fluids.  The procedure shall specify the procedures for containment and elimination of blood or bodily fluids, and the cleaning and sanitation of surfaces that are affected.</w:t>
            </w:r>
          </w:p>
        </w:tc>
        <w:tc>
          <w:tcPr>
            <w:tcW w:w="422" w:type="pct"/>
          </w:tcPr>
          <w:p w14:paraId="73A305CC"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651894948"/>
            <w:placeholder>
              <w:docPart w:val="22D27E9EA19E4062BF51CE0088E3CCF9"/>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0226975"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3347B34" w14:textId="114C2A29" w:rsidR="00D620D3" w:rsidRPr="00FB2FE0" w:rsidRDefault="00D620D3" w:rsidP="00B20ED5">
            <w:pPr>
              <w:rPr>
                <w:rFonts w:ascii="Times New Roman" w:hAnsi="Times New Roman" w:cs="Times New Roman"/>
                <w:sz w:val="24"/>
                <w:szCs w:val="24"/>
              </w:rPr>
            </w:pPr>
          </w:p>
        </w:tc>
      </w:tr>
      <w:tr w:rsidR="00D620D3" w:rsidRPr="00FB2FE0" w14:paraId="2717AF85" w14:textId="77777777" w:rsidTr="00AE77B8">
        <w:tc>
          <w:tcPr>
            <w:tcW w:w="434" w:type="pct"/>
          </w:tcPr>
          <w:p w14:paraId="5C17C6AE"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172DDF79"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1.4.2</w:t>
            </w:r>
          </w:p>
        </w:tc>
        <w:tc>
          <w:tcPr>
            <w:tcW w:w="1319" w:type="pct"/>
          </w:tcPr>
          <w:p w14:paraId="55E2EBC3"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There shall be a documented policy for control of employee illness.</w:t>
            </w:r>
          </w:p>
          <w:p w14:paraId="7D7B8AA0"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 written policy shall:</w:t>
            </w:r>
          </w:p>
        </w:tc>
        <w:tc>
          <w:tcPr>
            <w:tcW w:w="422" w:type="pct"/>
          </w:tcPr>
          <w:p w14:paraId="078226D2"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w:t>
            </w:r>
          </w:p>
        </w:tc>
        <w:sdt>
          <w:sdtPr>
            <w:rPr>
              <w:rFonts w:ascii="Times New Roman" w:hAnsi="Times New Roman" w:cs="Times New Roman"/>
              <w:bCs/>
            </w:rPr>
            <w:id w:val="1517583813"/>
            <w:placeholder>
              <w:docPart w:val="A7D8900A196945E0B0BD61B85CE8AA66"/>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7180229"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F179764" w14:textId="7AA18065" w:rsidR="00D620D3" w:rsidRPr="00FB2FE0" w:rsidRDefault="00D620D3" w:rsidP="00B20ED5">
            <w:pPr>
              <w:rPr>
                <w:rFonts w:ascii="Times New Roman" w:hAnsi="Times New Roman" w:cs="Times New Roman"/>
                <w:sz w:val="24"/>
                <w:szCs w:val="24"/>
              </w:rPr>
            </w:pPr>
          </w:p>
        </w:tc>
      </w:tr>
      <w:tr w:rsidR="00D620D3" w:rsidRPr="00FB2FE0" w14:paraId="63B51EA0" w14:textId="77777777" w:rsidTr="00AE77B8">
        <w:tc>
          <w:tcPr>
            <w:tcW w:w="434" w:type="pct"/>
          </w:tcPr>
          <w:p w14:paraId="52B55323"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11434D0B"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1.4.2.1</w:t>
            </w:r>
          </w:p>
        </w:tc>
        <w:tc>
          <w:tcPr>
            <w:tcW w:w="1319" w:type="pct"/>
          </w:tcPr>
          <w:p w14:paraId="5DEF64FA"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Include a requirement for employees to inform management if they are sick or have been infected with a food borne illness.</w:t>
            </w:r>
          </w:p>
        </w:tc>
        <w:tc>
          <w:tcPr>
            <w:tcW w:w="422" w:type="pct"/>
          </w:tcPr>
          <w:p w14:paraId="4401BDAF"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923761769"/>
            <w:placeholder>
              <w:docPart w:val="3CB260DA99F94FEFBB03CB9770407BEC"/>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1D6CDE0"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78A4C20B" w14:textId="752C9185" w:rsidR="00D620D3" w:rsidRPr="00FB2FE0" w:rsidRDefault="00D620D3" w:rsidP="00B20ED5">
            <w:pPr>
              <w:rPr>
                <w:rFonts w:ascii="Times New Roman" w:hAnsi="Times New Roman" w:cs="Times New Roman"/>
                <w:sz w:val="24"/>
                <w:szCs w:val="24"/>
              </w:rPr>
            </w:pPr>
          </w:p>
        </w:tc>
      </w:tr>
      <w:tr w:rsidR="00D620D3" w:rsidRPr="00FB2FE0" w14:paraId="7F1BDF82" w14:textId="77777777" w:rsidTr="00AE77B8">
        <w:tc>
          <w:tcPr>
            <w:tcW w:w="434" w:type="pct"/>
          </w:tcPr>
          <w:p w14:paraId="3664B911"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11C8BF4"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1.4.2.2</w:t>
            </w:r>
          </w:p>
        </w:tc>
        <w:tc>
          <w:tcPr>
            <w:tcW w:w="1319" w:type="pct"/>
          </w:tcPr>
          <w:p w14:paraId="4F31F41E"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Restrict personnel that are ill from production areas until an assessment of illness takes place to determine what tasks they can perform.</w:t>
            </w:r>
          </w:p>
        </w:tc>
        <w:tc>
          <w:tcPr>
            <w:tcW w:w="422" w:type="pct"/>
          </w:tcPr>
          <w:p w14:paraId="4A6F12FE"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309869056"/>
            <w:placeholder>
              <w:docPart w:val="F088AB46195045D4AD0515CEE4E7CBAD"/>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23869ED"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69445FCB" w14:textId="6B9C1290" w:rsidR="00D620D3" w:rsidRPr="00FB2FE0" w:rsidRDefault="00D620D3" w:rsidP="00B20ED5">
            <w:pPr>
              <w:rPr>
                <w:rFonts w:ascii="Times New Roman" w:hAnsi="Times New Roman" w:cs="Times New Roman"/>
                <w:sz w:val="24"/>
                <w:szCs w:val="24"/>
              </w:rPr>
            </w:pPr>
          </w:p>
        </w:tc>
      </w:tr>
      <w:tr w:rsidR="00D620D3" w:rsidRPr="00FB2FE0" w14:paraId="6A7E556B" w14:textId="77777777" w:rsidTr="00AE77B8">
        <w:tc>
          <w:tcPr>
            <w:tcW w:w="434" w:type="pct"/>
          </w:tcPr>
          <w:p w14:paraId="6B5A8C97"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BD05B32"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1.4.2.3</w:t>
            </w:r>
          </w:p>
        </w:tc>
        <w:tc>
          <w:tcPr>
            <w:tcW w:w="1319" w:type="pct"/>
          </w:tcPr>
          <w:p w14:paraId="534734A7"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Require adequate covering of such conditions as open lesions, boils, and infected wounds.</w:t>
            </w:r>
          </w:p>
        </w:tc>
        <w:tc>
          <w:tcPr>
            <w:tcW w:w="422" w:type="pct"/>
          </w:tcPr>
          <w:p w14:paraId="6DBBB9F1"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351451967"/>
            <w:placeholder>
              <w:docPart w:val="7AFB6E77B6724DC1A73E71B592B6E9C3"/>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5D93322"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88B7E70" w14:textId="0D00F610" w:rsidR="00D620D3" w:rsidRPr="00FB2FE0" w:rsidRDefault="00D620D3" w:rsidP="00B20ED5">
            <w:pPr>
              <w:rPr>
                <w:rFonts w:ascii="Times New Roman" w:hAnsi="Times New Roman" w:cs="Times New Roman"/>
                <w:sz w:val="24"/>
                <w:szCs w:val="24"/>
              </w:rPr>
            </w:pPr>
          </w:p>
        </w:tc>
      </w:tr>
      <w:tr w:rsidR="003C7753" w:rsidRPr="00FB2FE0" w14:paraId="5301F311" w14:textId="77777777" w:rsidTr="00AE77B8">
        <w:tc>
          <w:tcPr>
            <w:tcW w:w="434" w:type="pct"/>
            <w:tcBorders>
              <w:top w:val="single" w:sz="4" w:space="0" w:color="auto"/>
              <w:left w:val="single" w:sz="4" w:space="0" w:color="auto"/>
              <w:bottom w:val="single" w:sz="4" w:space="0" w:color="auto"/>
              <w:right w:val="nil"/>
            </w:tcBorders>
            <w:shd w:val="clear" w:color="auto" w:fill="E7E6E6" w:themeFill="background2"/>
          </w:tcPr>
          <w:p w14:paraId="2ADC450C" w14:textId="5B360B65" w:rsidR="003C7753" w:rsidRPr="00FB2FE0" w:rsidRDefault="00AC12FE" w:rsidP="00977878">
            <w:pPr>
              <w:jc w:val="both"/>
              <w:rPr>
                <w:rFonts w:ascii="Times New Roman" w:hAnsi="Times New Roman" w:cs="Times New Roman"/>
                <w:sz w:val="24"/>
                <w:szCs w:val="24"/>
              </w:rPr>
            </w:pPr>
            <w:r>
              <w:br w:type="page"/>
            </w:r>
          </w:p>
        </w:tc>
        <w:tc>
          <w:tcPr>
            <w:tcW w:w="712" w:type="pct"/>
            <w:tcBorders>
              <w:top w:val="single" w:sz="4" w:space="0" w:color="auto"/>
              <w:left w:val="nil"/>
              <w:bottom w:val="single" w:sz="4" w:space="0" w:color="auto"/>
              <w:right w:val="single" w:sz="4" w:space="0" w:color="auto"/>
            </w:tcBorders>
            <w:shd w:val="clear" w:color="auto" w:fill="E7E6E6" w:themeFill="background2"/>
          </w:tcPr>
          <w:p w14:paraId="5F519FCF" w14:textId="77777777" w:rsidR="003C7753" w:rsidRPr="00FB2FE0" w:rsidRDefault="003C7753" w:rsidP="00977878">
            <w:pPr>
              <w:jc w:val="right"/>
              <w:rPr>
                <w:rFonts w:ascii="Times New Roman" w:hAnsi="Times New Roman" w:cs="Times New Roman"/>
                <w:sz w:val="24"/>
                <w:szCs w:val="24"/>
              </w:rPr>
            </w:pPr>
          </w:p>
        </w:tc>
        <w:tc>
          <w:tcPr>
            <w:tcW w:w="1319" w:type="pct"/>
            <w:tcBorders>
              <w:left w:val="single" w:sz="4" w:space="0" w:color="auto"/>
            </w:tcBorders>
            <w:shd w:val="clear" w:color="auto" w:fill="E7E6E6" w:themeFill="background2"/>
          </w:tcPr>
          <w:p w14:paraId="596CBD93" w14:textId="1365AB8C" w:rsidR="003C7753" w:rsidRPr="00FB2FE0" w:rsidRDefault="003C7753" w:rsidP="00977878">
            <w:pPr>
              <w:pStyle w:val="Heading2"/>
              <w:outlineLvl w:val="1"/>
              <w:rPr>
                <w:rFonts w:ascii="Times New Roman" w:hAnsi="Times New Roman" w:cs="Times New Roman"/>
                <w:b/>
                <w:bCs/>
                <w:color w:val="auto"/>
                <w:sz w:val="24"/>
                <w:szCs w:val="24"/>
              </w:rPr>
            </w:pPr>
            <w:r w:rsidRPr="00FB2FE0">
              <w:rPr>
                <w:rFonts w:ascii="Times New Roman" w:hAnsi="Times New Roman" w:cs="Times New Roman"/>
                <w:b/>
                <w:bCs/>
                <w:color w:val="auto"/>
                <w:sz w:val="24"/>
                <w:szCs w:val="24"/>
              </w:rPr>
              <w:t>Supply Chain</w:t>
            </w:r>
          </w:p>
        </w:tc>
        <w:tc>
          <w:tcPr>
            <w:tcW w:w="422" w:type="pct"/>
            <w:tcBorders>
              <w:right w:val="nil"/>
            </w:tcBorders>
            <w:shd w:val="clear" w:color="auto" w:fill="E7E6E6" w:themeFill="background2"/>
          </w:tcPr>
          <w:p w14:paraId="3BB18BD1" w14:textId="77777777" w:rsidR="003C7753" w:rsidRPr="00FB2FE0" w:rsidRDefault="003C7753" w:rsidP="00977878">
            <w:pPr>
              <w:pStyle w:val="Heading2"/>
              <w:outlineLvl w:val="1"/>
              <w:rPr>
                <w:rFonts w:ascii="Times New Roman" w:hAnsi="Times New Roman" w:cs="Times New Roman"/>
                <w:sz w:val="24"/>
                <w:szCs w:val="24"/>
              </w:rPr>
            </w:pPr>
          </w:p>
        </w:tc>
        <w:tc>
          <w:tcPr>
            <w:tcW w:w="422" w:type="pct"/>
            <w:tcBorders>
              <w:left w:val="nil"/>
              <w:right w:val="nil"/>
            </w:tcBorders>
            <w:shd w:val="clear" w:color="auto" w:fill="E7E6E6" w:themeFill="background2"/>
          </w:tcPr>
          <w:p w14:paraId="254D9B7B" w14:textId="77777777" w:rsidR="003C7753" w:rsidRPr="00FB2FE0" w:rsidRDefault="003C7753" w:rsidP="00977878">
            <w:pPr>
              <w:pStyle w:val="Heading2"/>
              <w:outlineLvl w:val="1"/>
              <w:rPr>
                <w:rFonts w:ascii="Times New Roman" w:hAnsi="Times New Roman" w:cs="Times New Roman"/>
                <w:sz w:val="24"/>
                <w:szCs w:val="24"/>
              </w:rPr>
            </w:pPr>
          </w:p>
        </w:tc>
        <w:tc>
          <w:tcPr>
            <w:tcW w:w="1691" w:type="pct"/>
            <w:tcBorders>
              <w:left w:val="nil"/>
            </w:tcBorders>
            <w:shd w:val="clear" w:color="auto" w:fill="E7E6E6" w:themeFill="background2"/>
          </w:tcPr>
          <w:p w14:paraId="2D528D42" w14:textId="77777777" w:rsidR="003C7753" w:rsidRPr="00FB2FE0" w:rsidRDefault="003C7753" w:rsidP="00977878">
            <w:pPr>
              <w:pStyle w:val="Heading2"/>
              <w:outlineLvl w:val="1"/>
              <w:rPr>
                <w:rFonts w:ascii="Times New Roman" w:hAnsi="Times New Roman" w:cs="Times New Roman"/>
                <w:sz w:val="24"/>
                <w:szCs w:val="24"/>
              </w:rPr>
            </w:pPr>
          </w:p>
        </w:tc>
      </w:tr>
      <w:tr w:rsidR="00D620D3" w:rsidRPr="00FB2FE0" w14:paraId="01386506" w14:textId="77777777" w:rsidTr="00AE77B8">
        <w:tc>
          <w:tcPr>
            <w:tcW w:w="434" w:type="pct"/>
          </w:tcPr>
          <w:p w14:paraId="7B28429E"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290AD25"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1.5.1</w:t>
            </w:r>
          </w:p>
        </w:tc>
        <w:tc>
          <w:tcPr>
            <w:tcW w:w="1319" w:type="pct"/>
          </w:tcPr>
          <w:p w14:paraId="134F4720" w14:textId="77777777" w:rsidR="00D620D3" w:rsidRPr="00FB2FE0" w:rsidRDefault="00D620D3" w:rsidP="00B20ED5">
            <w:pPr>
              <w:autoSpaceDE w:val="0"/>
              <w:autoSpaceDN w:val="0"/>
              <w:adjustRightInd w:val="0"/>
              <w:rPr>
                <w:rFonts w:ascii="Times New Roman" w:hAnsi="Times New Roman" w:cs="Times New Roman"/>
                <w:sz w:val="24"/>
                <w:szCs w:val="24"/>
              </w:rPr>
            </w:pPr>
            <w:r w:rsidRPr="00FB2FE0">
              <w:rPr>
                <w:rFonts w:ascii="Times New Roman" w:hAnsi="Times New Roman" w:cs="Times New Roman"/>
                <w:sz w:val="24"/>
                <w:szCs w:val="24"/>
              </w:rPr>
              <w:t>The facility must document and implement procedures for receiving raw materials and other ingredients, ensuring that raw materials and other ingredients meet established food safety requirements.</w:t>
            </w:r>
          </w:p>
        </w:tc>
        <w:tc>
          <w:tcPr>
            <w:tcW w:w="422" w:type="pct"/>
          </w:tcPr>
          <w:p w14:paraId="63685291"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1844972184"/>
            <w:placeholder>
              <w:docPart w:val="BB261BC7489B4002952E3C6D1295A16E"/>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34346A81" w14:textId="5342C8CA" w:rsidR="00D620D3" w:rsidRPr="00FB2FE0" w:rsidRDefault="00F006CB"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9E6AAEE" w14:textId="78EC8A04" w:rsidR="00D620D3" w:rsidRPr="00FB2FE0" w:rsidRDefault="00D620D3" w:rsidP="00B20ED5">
            <w:pPr>
              <w:rPr>
                <w:rFonts w:ascii="Times New Roman" w:hAnsi="Times New Roman" w:cs="Times New Roman"/>
                <w:sz w:val="24"/>
                <w:szCs w:val="24"/>
              </w:rPr>
            </w:pPr>
          </w:p>
        </w:tc>
      </w:tr>
      <w:tr w:rsidR="003C7753" w:rsidRPr="00FB2FE0" w14:paraId="6027029F" w14:textId="77777777" w:rsidTr="00AE77B8">
        <w:tc>
          <w:tcPr>
            <w:tcW w:w="434" w:type="pct"/>
            <w:tcBorders>
              <w:top w:val="single" w:sz="4" w:space="0" w:color="auto"/>
              <w:left w:val="single" w:sz="4" w:space="0" w:color="auto"/>
              <w:bottom w:val="single" w:sz="4" w:space="0" w:color="auto"/>
              <w:right w:val="nil"/>
            </w:tcBorders>
            <w:shd w:val="clear" w:color="auto" w:fill="E7E6E6" w:themeFill="background2"/>
          </w:tcPr>
          <w:p w14:paraId="3B0F1CAB" w14:textId="77777777" w:rsidR="003C7753" w:rsidRPr="00FB2FE0" w:rsidRDefault="003C7753" w:rsidP="00977878">
            <w:pPr>
              <w:jc w:val="both"/>
              <w:rPr>
                <w:rFonts w:ascii="Times New Roman" w:hAnsi="Times New Roman" w:cs="Times New Roman"/>
                <w:sz w:val="24"/>
                <w:szCs w:val="24"/>
              </w:rPr>
            </w:pPr>
          </w:p>
        </w:tc>
        <w:tc>
          <w:tcPr>
            <w:tcW w:w="712" w:type="pct"/>
            <w:tcBorders>
              <w:top w:val="single" w:sz="4" w:space="0" w:color="auto"/>
              <w:left w:val="nil"/>
              <w:bottom w:val="single" w:sz="4" w:space="0" w:color="auto"/>
              <w:right w:val="single" w:sz="4" w:space="0" w:color="auto"/>
            </w:tcBorders>
            <w:shd w:val="clear" w:color="auto" w:fill="E7E6E6" w:themeFill="background2"/>
          </w:tcPr>
          <w:p w14:paraId="4DCB8D3C" w14:textId="77777777" w:rsidR="003C7753" w:rsidRPr="00FB2FE0" w:rsidRDefault="003C7753" w:rsidP="00977878">
            <w:pPr>
              <w:jc w:val="right"/>
              <w:rPr>
                <w:rFonts w:ascii="Times New Roman" w:hAnsi="Times New Roman" w:cs="Times New Roman"/>
                <w:sz w:val="24"/>
                <w:szCs w:val="24"/>
              </w:rPr>
            </w:pPr>
          </w:p>
        </w:tc>
        <w:tc>
          <w:tcPr>
            <w:tcW w:w="1319" w:type="pct"/>
            <w:tcBorders>
              <w:left w:val="single" w:sz="4" w:space="0" w:color="auto"/>
            </w:tcBorders>
            <w:shd w:val="clear" w:color="auto" w:fill="E7E6E6" w:themeFill="background2"/>
          </w:tcPr>
          <w:p w14:paraId="14F60AB8" w14:textId="43EB7ADA" w:rsidR="003C7753" w:rsidRPr="00FB2FE0" w:rsidRDefault="003C7753" w:rsidP="00977878">
            <w:pPr>
              <w:pStyle w:val="Heading2"/>
              <w:outlineLvl w:val="1"/>
              <w:rPr>
                <w:rFonts w:ascii="Times New Roman" w:hAnsi="Times New Roman" w:cs="Times New Roman"/>
                <w:b/>
                <w:bCs/>
                <w:color w:val="auto"/>
                <w:sz w:val="24"/>
                <w:szCs w:val="24"/>
              </w:rPr>
            </w:pPr>
            <w:r w:rsidRPr="00FB2FE0">
              <w:rPr>
                <w:rFonts w:ascii="Times New Roman" w:hAnsi="Times New Roman" w:cs="Times New Roman"/>
                <w:b/>
                <w:bCs/>
                <w:color w:val="auto"/>
                <w:sz w:val="24"/>
                <w:szCs w:val="24"/>
              </w:rPr>
              <w:t>Processes and Controls</w:t>
            </w:r>
          </w:p>
        </w:tc>
        <w:tc>
          <w:tcPr>
            <w:tcW w:w="422" w:type="pct"/>
            <w:tcBorders>
              <w:right w:val="nil"/>
            </w:tcBorders>
            <w:shd w:val="clear" w:color="auto" w:fill="E7E6E6" w:themeFill="background2"/>
          </w:tcPr>
          <w:p w14:paraId="3E05F91B" w14:textId="77777777" w:rsidR="003C7753" w:rsidRPr="00FB2FE0" w:rsidRDefault="003C7753" w:rsidP="00977878">
            <w:pPr>
              <w:pStyle w:val="Heading2"/>
              <w:outlineLvl w:val="1"/>
              <w:rPr>
                <w:rFonts w:ascii="Times New Roman" w:hAnsi="Times New Roman" w:cs="Times New Roman"/>
                <w:sz w:val="24"/>
                <w:szCs w:val="24"/>
              </w:rPr>
            </w:pPr>
          </w:p>
        </w:tc>
        <w:tc>
          <w:tcPr>
            <w:tcW w:w="422" w:type="pct"/>
            <w:tcBorders>
              <w:left w:val="nil"/>
              <w:right w:val="nil"/>
            </w:tcBorders>
            <w:shd w:val="clear" w:color="auto" w:fill="E7E6E6" w:themeFill="background2"/>
          </w:tcPr>
          <w:p w14:paraId="0632467F" w14:textId="77777777" w:rsidR="003C7753" w:rsidRPr="00FB2FE0" w:rsidRDefault="003C7753" w:rsidP="00977878">
            <w:pPr>
              <w:pStyle w:val="Heading2"/>
              <w:outlineLvl w:val="1"/>
              <w:rPr>
                <w:rFonts w:ascii="Times New Roman" w:hAnsi="Times New Roman" w:cs="Times New Roman"/>
                <w:sz w:val="24"/>
                <w:szCs w:val="24"/>
              </w:rPr>
            </w:pPr>
          </w:p>
        </w:tc>
        <w:tc>
          <w:tcPr>
            <w:tcW w:w="1691" w:type="pct"/>
            <w:tcBorders>
              <w:left w:val="nil"/>
            </w:tcBorders>
            <w:shd w:val="clear" w:color="auto" w:fill="E7E6E6" w:themeFill="background2"/>
          </w:tcPr>
          <w:p w14:paraId="51C726C4" w14:textId="77777777" w:rsidR="003C7753" w:rsidRPr="00FB2FE0" w:rsidRDefault="003C7753" w:rsidP="00977878">
            <w:pPr>
              <w:pStyle w:val="Heading2"/>
              <w:outlineLvl w:val="1"/>
              <w:rPr>
                <w:rFonts w:ascii="Times New Roman" w:hAnsi="Times New Roman" w:cs="Times New Roman"/>
                <w:sz w:val="24"/>
                <w:szCs w:val="24"/>
              </w:rPr>
            </w:pPr>
          </w:p>
        </w:tc>
      </w:tr>
      <w:tr w:rsidR="00D620D3" w:rsidRPr="00FB2FE0" w14:paraId="2FD69114" w14:textId="77777777" w:rsidTr="00AE77B8">
        <w:tc>
          <w:tcPr>
            <w:tcW w:w="434" w:type="pct"/>
          </w:tcPr>
          <w:p w14:paraId="4C377E75"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7FB3323"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1.6.1</w:t>
            </w:r>
          </w:p>
        </w:tc>
        <w:tc>
          <w:tcPr>
            <w:tcW w:w="1319" w:type="pct"/>
          </w:tcPr>
          <w:p w14:paraId="4AE57704"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General</w:t>
            </w:r>
          </w:p>
        </w:tc>
        <w:tc>
          <w:tcPr>
            <w:tcW w:w="422" w:type="pct"/>
          </w:tcPr>
          <w:p w14:paraId="6013C239" w14:textId="77777777" w:rsidR="00D620D3" w:rsidRPr="00FB2FE0" w:rsidRDefault="00D620D3" w:rsidP="00B20ED5">
            <w:pPr>
              <w:rPr>
                <w:rFonts w:ascii="Times New Roman" w:hAnsi="Times New Roman" w:cs="Times New Roman"/>
                <w:sz w:val="24"/>
                <w:szCs w:val="24"/>
              </w:rPr>
            </w:pPr>
          </w:p>
        </w:tc>
        <w:tc>
          <w:tcPr>
            <w:tcW w:w="422" w:type="pct"/>
          </w:tcPr>
          <w:p w14:paraId="710EE284" w14:textId="77777777" w:rsidR="00D620D3" w:rsidRPr="00FB2FE0" w:rsidRDefault="00D620D3" w:rsidP="00B20ED5">
            <w:pPr>
              <w:rPr>
                <w:rFonts w:ascii="Times New Roman" w:hAnsi="Times New Roman" w:cs="Times New Roman"/>
                <w:sz w:val="24"/>
                <w:szCs w:val="24"/>
              </w:rPr>
            </w:pPr>
          </w:p>
        </w:tc>
        <w:tc>
          <w:tcPr>
            <w:tcW w:w="1691" w:type="pct"/>
          </w:tcPr>
          <w:p w14:paraId="6314CBAD" w14:textId="77777777" w:rsidR="00D620D3" w:rsidRPr="00FB2FE0" w:rsidRDefault="00D620D3" w:rsidP="00B20ED5">
            <w:pPr>
              <w:rPr>
                <w:rFonts w:ascii="Times New Roman" w:hAnsi="Times New Roman" w:cs="Times New Roman"/>
                <w:sz w:val="24"/>
                <w:szCs w:val="24"/>
              </w:rPr>
            </w:pPr>
          </w:p>
        </w:tc>
      </w:tr>
      <w:tr w:rsidR="00D620D3" w:rsidRPr="00FB2FE0" w14:paraId="131EE0E6" w14:textId="77777777" w:rsidTr="00AE77B8">
        <w:tc>
          <w:tcPr>
            <w:tcW w:w="434" w:type="pct"/>
          </w:tcPr>
          <w:p w14:paraId="55886EF3"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6E155371"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1.6.1.1</w:t>
            </w:r>
          </w:p>
        </w:tc>
        <w:tc>
          <w:tcPr>
            <w:tcW w:w="1319" w:type="pct"/>
          </w:tcPr>
          <w:p w14:paraId="432EF6DC"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All facility operations must be conducted in accordance with adequate sanitation principles.</w:t>
            </w:r>
          </w:p>
        </w:tc>
        <w:tc>
          <w:tcPr>
            <w:tcW w:w="422" w:type="pct"/>
          </w:tcPr>
          <w:p w14:paraId="7BC12378"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96053543"/>
            <w:placeholder>
              <w:docPart w:val="2338FD23A31940D3B45A6EB80314E9F3"/>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3B7AB2B9"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6D272E0F" w14:textId="74B2CA82" w:rsidR="00D620D3" w:rsidRPr="00FB2FE0" w:rsidRDefault="00D620D3" w:rsidP="00B20ED5">
            <w:pPr>
              <w:rPr>
                <w:rFonts w:ascii="Times New Roman" w:hAnsi="Times New Roman" w:cs="Times New Roman"/>
                <w:sz w:val="24"/>
                <w:szCs w:val="24"/>
              </w:rPr>
            </w:pPr>
          </w:p>
        </w:tc>
      </w:tr>
      <w:tr w:rsidR="00D620D3" w:rsidRPr="00FB2FE0" w14:paraId="3B8EFBCF" w14:textId="77777777" w:rsidTr="00AE77B8">
        <w:tc>
          <w:tcPr>
            <w:tcW w:w="434" w:type="pct"/>
          </w:tcPr>
          <w:p w14:paraId="22A69D51"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6CEDE405"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1.6.1.2</w:t>
            </w:r>
          </w:p>
        </w:tc>
        <w:tc>
          <w:tcPr>
            <w:tcW w:w="1319" w:type="pct"/>
          </w:tcPr>
          <w:p w14:paraId="7D518B79"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Quality control measures must be established and implemented to ensure that food and food-packaging materials are safe and suitable for intended use.</w:t>
            </w:r>
          </w:p>
        </w:tc>
        <w:tc>
          <w:tcPr>
            <w:tcW w:w="422" w:type="pct"/>
          </w:tcPr>
          <w:p w14:paraId="3C60A44F"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864879991"/>
            <w:placeholder>
              <w:docPart w:val="FFD557804B8E4E5BBE684ED3CD343AD8"/>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628C2E35"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36D59A58" w14:textId="37AF0C41" w:rsidR="00D620D3" w:rsidRPr="00FB2FE0" w:rsidRDefault="00D620D3" w:rsidP="00B20ED5">
            <w:pPr>
              <w:rPr>
                <w:rFonts w:ascii="Times New Roman" w:hAnsi="Times New Roman" w:cs="Times New Roman"/>
                <w:sz w:val="24"/>
                <w:szCs w:val="24"/>
              </w:rPr>
            </w:pPr>
          </w:p>
        </w:tc>
      </w:tr>
      <w:tr w:rsidR="00D620D3" w:rsidRPr="00FB2FE0" w14:paraId="71808DC1" w14:textId="77777777" w:rsidTr="00AE77B8">
        <w:tc>
          <w:tcPr>
            <w:tcW w:w="434" w:type="pct"/>
          </w:tcPr>
          <w:p w14:paraId="775F05DE"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13711567"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1.6.1.3</w:t>
            </w:r>
          </w:p>
        </w:tc>
        <w:tc>
          <w:tcPr>
            <w:tcW w:w="1319" w:type="pct"/>
          </w:tcPr>
          <w:p w14:paraId="744EDEB7"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Sanitation of the plant must be under the supervision of one or more competent individuals assigned responsibility for this function.</w:t>
            </w:r>
          </w:p>
        </w:tc>
        <w:tc>
          <w:tcPr>
            <w:tcW w:w="422" w:type="pct"/>
          </w:tcPr>
          <w:p w14:paraId="10C30B91"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451616688"/>
            <w:placeholder>
              <w:docPart w:val="D83C286AE39F46B08DFF991F270D2D69"/>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59F8189"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73391FA9" w14:textId="5960C88D" w:rsidR="00D620D3" w:rsidRPr="00FB2FE0" w:rsidRDefault="00D620D3" w:rsidP="00B20ED5">
            <w:pPr>
              <w:rPr>
                <w:rFonts w:ascii="Times New Roman" w:hAnsi="Times New Roman" w:cs="Times New Roman"/>
                <w:sz w:val="24"/>
                <w:szCs w:val="24"/>
              </w:rPr>
            </w:pPr>
          </w:p>
        </w:tc>
      </w:tr>
      <w:tr w:rsidR="00D620D3" w:rsidRPr="00FB2FE0" w14:paraId="5657E476" w14:textId="77777777" w:rsidTr="00AE77B8">
        <w:tc>
          <w:tcPr>
            <w:tcW w:w="434" w:type="pct"/>
          </w:tcPr>
          <w:p w14:paraId="6BCB0C96" w14:textId="77777777" w:rsidR="00D620D3" w:rsidRPr="00FB2FE0" w:rsidRDefault="00D620D3" w:rsidP="00B20ED5">
            <w:pPr>
              <w:rPr>
                <w:rFonts w:ascii="Times New Roman" w:hAnsi="Times New Roman" w:cs="Times New Roman"/>
                <w:sz w:val="24"/>
                <w:szCs w:val="24"/>
              </w:rPr>
            </w:pPr>
          </w:p>
        </w:tc>
        <w:tc>
          <w:tcPr>
            <w:tcW w:w="712" w:type="pct"/>
          </w:tcPr>
          <w:p w14:paraId="67AED0D9" w14:textId="77777777" w:rsidR="00D620D3" w:rsidRPr="00FB2FE0" w:rsidRDefault="00D620D3" w:rsidP="00B20ED5">
            <w:pPr>
              <w:ind w:left="360"/>
              <w:rPr>
                <w:rFonts w:ascii="Times New Roman" w:hAnsi="Times New Roman" w:cs="Times New Roman"/>
                <w:sz w:val="24"/>
                <w:szCs w:val="24"/>
              </w:rPr>
            </w:pPr>
          </w:p>
        </w:tc>
        <w:tc>
          <w:tcPr>
            <w:tcW w:w="1319" w:type="pct"/>
          </w:tcPr>
          <w:p w14:paraId="388F0680"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Training received:</w:t>
            </w:r>
          </w:p>
        </w:tc>
        <w:tc>
          <w:tcPr>
            <w:tcW w:w="422" w:type="pct"/>
          </w:tcPr>
          <w:p w14:paraId="61F92507"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w:t>
            </w:r>
          </w:p>
        </w:tc>
        <w:tc>
          <w:tcPr>
            <w:tcW w:w="422" w:type="pct"/>
          </w:tcPr>
          <w:p w14:paraId="2E0E7727" w14:textId="77777777" w:rsidR="00D620D3" w:rsidRPr="00FB2FE0" w:rsidRDefault="00D620D3" w:rsidP="00B20ED5">
            <w:pPr>
              <w:rPr>
                <w:rFonts w:ascii="Times New Roman" w:hAnsi="Times New Roman" w:cs="Times New Roman"/>
                <w:sz w:val="24"/>
                <w:szCs w:val="24"/>
              </w:rPr>
            </w:pPr>
          </w:p>
        </w:tc>
        <w:tc>
          <w:tcPr>
            <w:tcW w:w="1691" w:type="pct"/>
          </w:tcPr>
          <w:p w14:paraId="7BFDE570" w14:textId="16F1ABC3" w:rsidR="00D620D3" w:rsidRPr="00FB2FE0" w:rsidRDefault="00D620D3" w:rsidP="00B20ED5">
            <w:pPr>
              <w:rPr>
                <w:rFonts w:ascii="Times New Roman" w:hAnsi="Times New Roman" w:cs="Times New Roman"/>
                <w:sz w:val="24"/>
                <w:szCs w:val="24"/>
              </w:rPr>
            </w:pPr>
          </w:p>
        </w:tc>
      </w:tr>
      <w:tr w:rsidR="00D620D3" w:rsidRPr="00FB2FE0" w14:paraId="080D2ED7" w14:textId="77777777" w:rsidTr="00AE77B8">
        <w:tc>
          <w:tcPr>
            <w:tcW w:w="434" w:type="pct"/>
          </w:tcPr>
          <w:p w14:paraId="04E45691"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6D9A808"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1.6.1.4</w:t>
            </w:r>
          </w:p>
        </w:tc>
        <w:tc>
          <w:tcPr>
            <w:tcW w:w="1319" w:type="pct"/>
          </w:tcPr>
          <w:p w14:paraId="27100CF4" w14:textId="77777777" w:rsidR="00D620D3" w:rsidRPr="00FB2FE0" w:rsidRDefault="00D620D3" w:rsidP="00B20ED5">
            <w:pPr>
              <w:autoSpaceDE w:val="0"/>
              <w:autoSpaceDN w:val="0"/>
              <w:adjustRightInd w:val="0"/>
              <w:rPr>
                <w:rFonts w:ascii="Times New Roman" w:hAnsi="Times New Roman" w:cs="Times New Roman"/>
                <w:sz w:val="24"/>
                <w:szCs w:val="24"/>
              </w:rPr>
            </w:pPr>
            <w:r w:rsidRPr="00FB2FE0">
              <w:rPr>
                <w:rFonts w:ascii="Times New Roman" w:hAnsi="Times New Roman" w:cs="Times New Roman"/>
                <w:sz w:val="24"/>
                <w:szCs w:val="24"/>
              </w:rPr>
              <w:t>Adequate precautions must be taken to ensure that production procedures do not contribute to allergen cross-contact and to contamination from any source.</w:t>
            </w:r>
          </w:p>
          <w:p w14:paraId="2DCDC283" w14:textId="77777777" w:rsidR="00D620D3" w:rsidRPr="00FB2FE0" w:rsidRDefault="00D620D3" w:rsidP="00B20ED5">
            <w:pPr>
              <w:autoSpaceDE w:val="0"/>
              <w:autoSpaceDN w:val="0"/>
              <w:adjustRightInd w:val="0"/>
              <w:rPr>
                <w:rFonts w:ascii="Times New Roman" w:hAnsi="Times New Roman" w:cs="Times New Roman"/>
                <w:sz w:val="24"/>
                <w:szCs w:val="24"/>
              </w:rPr>
            </w:pPr>
          </w:p>
          <w:p w14:paraId="49ABD536"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If color coding is used to identify equipment for various purposes, the system shall be effectively implemented. </w:t>
            </w:r>
          </w:p>
        </w:tc>
        <w:tc>
          <w:tcPr>
            <w:tcW w:w="422" w:type="pct"/>
          </w:tcPr>
          <w:p w14:paraId="601F463E"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226197909"/>
            <w:placeholder>
              <w:docPart w:val="1E16B92154AB47B3B09516E3B744C275"/>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AD69942"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5C23F90" w14:textId="50572889" w:rsidR="00D620D3" w:rsidRPr="00FB2FE0" w:rsidRDefault="00D620D3" w:rsidP="00B20ED5">
            <w:pPr>
              <w:rPr>
                <w:rFonts w:ascii="Times New Roman" w:hAnsi="Times New Roman" w:cs="Times New Roman"/>
                <w:sz w:val="24"/>
                <w:szCs w:val="24"/>
              </w:rPr>
            </w:pPr>
          </w:p>
        </w:tc>
      </w:tr>
      <w:tr w:rsidR="00D620D3" w:rsidRPr="00FB2FE0" w14:paraId="6C9953A0" w14:textId="77777777" w:rsidTr="00AE77B8">
        <w:tc>
          <w:tcPr>
            <w:tcW w:w="434" w:type="pct"/>
          </w:tcPr>
          <w:p w14:paraId="7CCA9211"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2529D93"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1.6.1.5</w:t>
            </w:r>
          </w:p>
        </w:tc>
        <w:tc>
          <w:tcPr>
            <w:tcW w:w="1319" w:type="pct"/>
          </w:tcPr>
          <w:p w14:paraId="3673CC92"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Documented testing procedures shall be used where necessary to identify sanitation failures or possible allergen cross‐contact and food contamination.</w:t>
            </w:r>
          </w:p>
        </w:tc>
        <w:tc>
          <w:tcPr>
            <w:tcW w:w="422" w:type="pct"/>
          </w:tcPr>
          <w:p w14:paraId="137BD16A"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348220187"/>
            <w:placeholder>
              <w:docPart w:val="4B00936AB74E4B2C8A1FE32A36DE33A3"/>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01D87DB"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7F1A6D0" w14:textId="009A3CBD" w:rsidR="00D620D3" w:rsidRPr="00FB2FE0" w:rsidRDefault="00D620D3" w:rsidP="00B20ED5">
            <w:pPr>
              <w:rPr>
                <w:rFonts w:ascii="Times New Roman" w:hAnsi="Times New Roman" w:cs="Times New Roman"/>
                <w:sz w:val="24"/>
                <w:szCs w:val="24"/>
              </w:rPr>
            </w:pPr>
          </w:p>
        </w:tc>
      </w:tr>
      <w:tr w:rsidR="00D620D3" w:rsidRPr="00FB2FE0" w14:paraId="6F561787" w14:textId="77777777" w:rsidTr="00AE77B8">
        <w:tc>
          <w:tcPr>
            <w:tcW w:w="434" w:type="pct"/>
          </w:tcPr>
          <w:p w14:paraId="512A07B3"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476517E"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1.6.1.6</w:t>
            </w:r>
          </w:p>
        </w:tc>
        <w:tc>
          <w:tcPr>
            <w:tcW w:w="1319" w:type="pct"/>
          </w:tcPr>
          <w:p w14:paraId="5A212517"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Food that has become contaminated to the extent that it is adulterated must be rejected, or if appropriate, treated or processed to eliminate the contamination.</w:t>
            </w:r>
          </w:p>
        </w:tc>
        <w:tc>
          <w:tcPr>
            <w:tcW w:w="422" w:type="pct"/>
          </w:tcPr>
          <w:p w14:paraId="4498C6C9"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635111644"/>
            <w:placeholder>
              <w:docPart w:val="8B7B97DBD6EE4D19868D1F265C455DA9"/>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340EE849"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3AF1F523" w14:textId="43BC1BBB" w:rsidR="00D620D3" w:rsidRPr="00FB2FE0" w:rsidRDefault="00D620D3" w:rsidP="00B20ED5">
            <w:pPr>
              <w:rPr>
                <w:rFonts w:ascii="Times New Roman" w:hAnsi="Times New Roman" w:cs="Times New Roman"/>
                <w:sz w:val="24"/>
                <w:szCs w:val="24"/>
              </w:rPr>
            </w:pPr>
          </w:p>
        </w:tc>
      </w:tr>
      <w:tr w:rsidR="00D620D3" w:rsidRPr="00FB2FE0" w14:paraId="70A21E1C" w14:textId="77777777" w:rsidTr="00AE77B8">
        <w:tc>
          <w:tcPr>
            <w:tcW w:w="434" w:type="pct"/>
          </w:tcPr>
          <w:p w14:paraId="54D191C0"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6D14866"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1.6.2</w:t>
            </w:r>
          </w:p>
        </w:tc>
        <w:tc>
          <w:tcPr>
            <w:tcW w:w="1319" w:type="pct"/>
          </w:tcPr>
          <w:p w14:paraId="25D315C5"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Raw Ingredients</w:t>
            </w:r>
          </w:p>
        </w:tc>
        <w:tc>
          <w:tcPr>
            <w:tcW w:w="422" w:type="pct"/>
          </w:tcPr>
          <w:p w14:paraId="2DF7008F" w14:textId="77777777" w:rsidR="00D620D3" w:rsidRPr="00FB2FE0" w:rsidRDefault="00D620D3" w:rsidP="00B20ED5">
            <w:pPr>
              <w:rPr>
                <w:rFonts w:ascii="Times New Roman" w:hAnsi="Times New Roman" w:cs="Times New Roman"/>
                <w:sz w:val="24"/>
                <w:szCs w:val="24"/>
              </w:rPr>
            </w:pPr>
          </w:p>
        </w:tc>
        <w:tc>
          <w:tcPr>
            <w:tcW w:w="422" w:type="pct"/>
          </w:tcPr>
          <w:p w14:paraId="77DD2731" w14:textId="77777777" w:rsidR="00D620D3" w:rsidRPr="00FB2FE0" w:rsidRDefault="00D620D3" w:rsidP="00B20ED5">
            <w:pPr>
              <w:rPr>
                <w:rFonts w:ascii="Times New Roman" w:hAnsi="Times New Roman" w:cs="Times New Roman"/>
                <w:sz w:val="24"/>
                <w:szCs w:val="24"/>
              </w:rPr>
            </w:pPr>
          </w:p>
        </w:tc>
        <w:tc>
          <w:tcPr>
            <w:tcW w:w="1691" w:type="pct"/>
          </w:tcPr>
          <w:p w14:paraId="7A357A4F" w14:textId="77777777" w:rsidR="00D620D3" w:rsidRPr="00FB2FE0" w:rsidRDefault="00D620D3" w:rsidP="00B20ED5">
            <w:pPr>
              <w:rPr>
                <w:rFonts w:ascii="Times New Roman" w:hAnsi="Times New Roman" w:cs="Times New Roman"/>
                <w:sz w:val="24"/>
                <w:szCs w:val="24"/>
              </w:rPr>
            </w:pPr>
          </w:p>
        </w:tc>
      </w:tr>
      <w:tr w:rsidR="00D620D3" w:rsidRPr="00FB2FE0" w14:paraId="259F2FF9" w14:textId="77777777" w:rsidTr="00AE77B8">
        <w:tc>
          <w:tcPr>
            <w:tcW w:w="434" w:type="pct"/>
          </w:tcPr>
          <w:p w14:paraId="166A0A4A"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D1984EE"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1.6.2.1</w:t>
            </w:r>
          </w:p>
        </w:tc>
        <w:tc>
          <w:tcPr>
            <w:tcW w:w="1319" w:type="pct"/>
          </w:tcPr>
          <w:p w14:paraId="570DACAC"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There is a system in place for the proper inspection, handling, segregation, and storage of raw materials.</w:t>
            </w:r>
          </w:p>
        </w:tc>
        <w:tc>
          <w:tcPr>
            <w:tcW w:w="422" w:type="pct"/>
          </w:tcPr>
          <w:p w14:paraId="42A63965"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760129005"/>
            <w:placeholder>
              <w:docPart w:val="A87BADF261014788BBBA56F4C8891896"/>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DF4BBA4"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30CF8E9F" w14:textId="7AA49E6C" w:rsidR="00D620D3" w:rsidRPr="00FB2FE0" w:rsidRDefault="00D620D3" w:rsidP="00B20ED5">
            <w:pPr>
              <w:rPr>
                <w:rFonts w:ascii="Times New Roman" w:hAnsi="Times New Roman" w:cs="Times New Roman"/>
                <w:sz w:val="24"/>
                <w:szCs w:val="24"/>
              </w:rPr>
            </w:pPr>
          </w:p>
        </w:tc>
      </w:tr>
      <w:tr w:rsidR="00D620D3" w:rsidRPr="00FB2FE0" w14:paraId="3AD24530" w14:textId="77777777" w:rsidTr="00AE77B8">
        <w:tc>
          <w:tcPr>
            <w:tcW w:w="434" w:type="pct"/>
          </w:tcPr>
          <w:p w14:paraId="67001E80"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A9EF370"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1.6.2.2</w:t>
            </w:r>
          </w:p>
        </w:tc>
        <w:tc>
          <w:tcPr>
            <w:tcW w:w="1319" w:type="pct"/>
          </w:tcPr>
          <w:p w14:paraId="0EEDC87D"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Raw materials must be washed or cleaned as necessary to remove soil or other contamination.</w:t>
            </w:r>
          </w:p>
        </w:tc>
        <w:tc>
          <w:tcPr>
            <w:tcW w:w="422" w:type="pct"/>
          </w:tcPr>
          <w:p w14:paraId="53310ABF"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053663192"/>
            <w:placeholder>
              <w:docPart w:val="FCFE3D8FF40A434491157F8FC1A64A4B"/>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B762917"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1F1319D2" w14:textId="26127A02" w:rsidR="00D620D3" w:rsidRPr="00FB2FE0" w:rsidRDefault="00D620D3" w:rsidP="00B20ED5">
            <w:pPr>
              <w:rPr>
                <w:rFonts w:ascii="Times New Roman" w:hAnsi="Times New Roman" w:cs="Times New Roman"/>
                <w:sz w:val="24"/>
                <w:szCs w:val="24"/>
              </w:rPr>
            </w:pPr>
          </w:p>
        </w:tc>
      </w:tr>
      <w:tr w:rsidR="00D620D3" w:rsidRPr="00FB2FE0" w14:paraId="21C8D3F3" w14:textId="77777777" w:rsidTr="00AE77B8">
        <w:tc>
          <w:tcPr>
            <w:tcW w:w="434" w:type="pct"/>
          </w:tcPr>
          <w:p w14:paraId="2FB5093F"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F308250"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1.6.2.3</w:t>
            </w:r>
          </w:p>
        </w:tc>
        <w:tc>
          <w:tcPr>
            <w:tcW w:w="1319" w:type="pct"/>
          </w:tcPr>
          <w:p w14:paraId="13041B65"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Water used for washing, rinsing, or conveying food must be safe and of adequate sanitary quality.  If recirculated or reused, the water must be used in a way to prevent allergen cross‐contact or an increase in the level of contamination of the food.  If the water is treated, treatment must be monitored to verify adequate pH, temperature, and/or chemical control.</w:t>
            </w:r>
          </w:p>
        </w:tc>
        <w:tc>
          <w:tcPr>
            <w:tcW w:w="422" w:type="pct"/>
          </w:tcPr>
          <w:p w14:paraId="1F9BAD7D"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w:t>
            </w:r>
          </w:p>
        </w:tc>
        <w:sdt>
          <w:sdtPr>
            <w:rPr>
              <w:rFonts w:ascii="Times New Roman" w:hAnsi="Times New Roman" w:cs="Times New Roman"/>
              <w:bCs/>
            </w:rPr>
            <w:id w:val="2054887262"/>
            <w:placeholder>
              <w:docPart w:val="4A0B7FB2401E420F82D3096F9A1FF40A"/>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325B45F0"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7296E47F" w14:textId="2DDF70B3" w:rsidR="00D620D3" w:rsidRPr="00FB2FE0" w:rsidRDefault="00D620D3" w:rsidP="00B20ED5">
            <w:pPr>
              <w:rPr>
                <w:rFonts w:ascii="Times New Roman" w:hAnsi="Times New Roman" w:cs="Times New Roman"/>
                <w:sz w:val="24"/>
                <w:szCs w:val="24"/>
              </w:rPr>
            </w:pPr>
          </w:p>
        </w:tc>
      </w:tr>
      <w:tr w:rsidR="00D620D3" w:rsidRPr="00FB2FE0" w14:paraId="2AD63889" w14:textId="77777777" w:rsidTr="00AE77B8">
        <w:tc>
          <w:tcPr>
            <w:tcW w:w="434" w:type="pct"/>
          </w:tcPr>
          <w:p w14:paraId="3077D5D7"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053544E"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1.6.2.4</w:t>
            </w:r>
          </w:p>
        </w:tc>
        <w:tc>
          <w:tcPr>
            <w:tcW w:w="1319" w:type="pct"/>
          </w:tcPr>
          <w:p w14:paraId="17D5D47C" w14:textId="77777777" w:rsidR="00D620D3" w:rsidRPr="00FB2FE0" w:rsidRDefault="00D620D3" w:rsidP="00B20ED5">
            <w:pPr>
              <w:autoSpaceDE w:val="0"/>
              <w:autoSpaceDN w:val="0"/>
              <w:adjustRightInd w:val="0"/>
              <w:rPr>
                <w:rFonts w:ascii="Times New Roman" w:hAnsi="Times New Roman" w:cs="Times New Roman"/>
                <w:sz w:val="24"/>
                <w:szCs w:val="24"/>
              </w:rPr>
            </w:pPr>
            <w:r w:rsidRPr="00FB2FE0">
              <w:rPr>
                <w:rFonts w:ascii="Times New Roman" w:hAnsi="Times New Roman" w:cs="Times New Roman"/>
                <w:sz w:val="24"/>
                <w:szCs w:val="24"/>
              </w:rPr>
              <w:t>The facility must identify raw materials and/or ingredients that need pasteurization or other treatment prior to processing to prevent possible contamination from pathogenic microorganisms and implement the necessary treatments.</w:t>
            </w:r>
          </w:p>
          <w:p w14:paraId="0145499B" w14:textId="77777777" w:rsidR="00D620D3" w:rsidRPr="00FB2FE0" w:rsidRDefault="00D620D3" w:rsidP="00B20ED5">
            <w:pPr>
              <w:autoSpaceDE w:val="0"/>
              <w:autoSpaceDN w:val="0"/>
              <w:adjustRightInd w:val="0"/>
              <w:rPr>
                <w:rFonts w:ascii="Times New Roman" w:hAnsi="Times New Roman" w:cs="Times New Roman"/>
                <w:sz w:val="24"/>
                <w:szCs w:val="24"/>
              </w:rPr>
            </w:pPr>
          </w:p>
          <w:p w14:paraId="5A2575C3"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These treatment procedures must be documented.</w:t>
            </w:r>
          </w:p>
        </w:tc>
        <w:tc>
          <w:tcPr>
            <w:tcW w:w="422" w:type="pct"/>
          </w:tcPr>
          <w:p w14:paraId="6A239D8D"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1353336643"/>
            <w:placeholder>
              <w:docPart w:val="AE8C05414DA945FEAA19DB83919FE724"/>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3600E53"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471279C4" w14:textId="37EFBE55" w:rsidR="00D620D3" w:rsidRPr="00FB2FE0" w:rsidRDefault="00D620D3" w:rsidP="00B20ED5">
            <w:pPr>
              <w:rPr>
                <w:rFonts w:ascii="Times New Roman" w:hAnsi="Times New Roman" w:cs="Times New Roman"/>
                <w:sz w:val="24"/>
                <w:szCs w:val="24"/>
              </w:rPr>
            </w:pPr>
          </w:p>
        </w:tc>
      </w:tr>
      <w:tr w:rsidR="00D620D3" w:rsidRPr="00FB2FE0" w14:paraId="07B7978F" w14:textId="77777777" w:rsidTr="00AE77B8">
        <w:tc>
          <w:tcPr>
            <w:tcW w:w="434" w:type="pct"/>
          </w:tcPr>
          <w:p w14:paraId="77439B8F"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7B3BB33"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1.6.2.5</w:t>
            </w:r>
          </w:p>
        </w:tc>
        <w:tc>
          <w:tcPr>
            <w:tcW w:w="1319" w:type="pct"/>
          </w:tcPr>
          <w:p w14:paraId="45219647" w14:textId="77777777" w:rsidR="00D620D3" w:rsidRPr="00FB2FE0" w:rsidRDefault="00D620D3" w:rsidP="00B20ED5">
            <w:pPr>
              <w:autoSpaceDE w:val="0"/>
              <w:autoSpaceDN w:val="0"/>
              <w:adjustRightInd w:val="0"/>
              <w:rPr>
                <w:rFonts w:ascii="Times New Roman" w:hAnsi="Times New Roman" w:cs="Times New Roman"/>
                <w:sz w:val="24"/>
                <w:szCs w:val="24"/>
              </w:rPr>
            </w:pPr>
            <w:r w:rsidRPr="00FB2FE0">
              <w:rPr>
                <w:rFonts w:ascii="Times New Roman" w:hAnsi="Times New Roman" w:cs="Times New Roman"/>
                <w:sz w:val="24"/>
                <w:szCs w:val="24"/>
              </w:rPr>
              <w:t>The facility must identify raw materials and/or ingredients that are susceptible to contamination with aflatoxin or other natural toxins and implement steps to ensure compliance with FDA regulations for poisonous or deleterious substances.</w:t>
            </w:r>
          </w:p>
          <w:p w14:paraId="348EFA49" w14:textId="77777777" w:rsidR="00D620D3" w:rsidRPr="00FB2FE0" w:rsidRDefault="00D620D3" w:rsidP="00B20ED5">
            <w:pPr>
              <w:autoSpaceDE w:val="0"/>
              <w:autoSpaceDN w:val="0"/>
              <w:adjustRightInd w:val="0"/>
              <w:rPr>
                <w:rFonts w:ascii="Times New Roman" w:hAnsi="Times New Roman" w:cs="Times New Roman"/>
                <w:sz w:val="24"/>
                <w:szCs w:val="24"/>
              </w:rPr>
            </w:pPr>
          </w:p>
          <w:p w14:paraId="6C2489D9"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Control measures must be documented.</w:t>
            </w:r>
          </w:p>
        </w:tc>
        <w:tc>
          <w:tcPr>
            <w:tcW w:w="422" w:type="pct"/>
          </w:tcPr>
          <w:p w14:paraId="50C94709"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864100311"/>
            <w:placeholder>
              <w:docPart w:val="144AC766A41F4CAC82111919FC0FB1D6"/>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4B71230"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E41A730" w14:textId="03659E12" w:rsidR="00D620D3" w:rsidRPr="00FB2FE0" w:rsidRDefault="00D620D3" w:rsidP="00B20ED5">
            <w:pPr>
              <w:rPr>
                <w:rFonts w:ascii="Times New Roman" w:hAnsi="Times New Roman" w:cs="Times New Roman"/>
                <w:sz w:val="24"/>
                <w:szCs w:val="24"/>
              </w:rPr>
            </w:pPr>
          </w:p>
        </w:tc>
      </w:tr>
      <w:tr w:rsidR="00D620D3" w:rsidRPr="00FB2FE0" w14:paraId="7254027F" w14:textId="77777777" w:rsidTr="00AE77B8">
        <w:tc>
          <w:tcPr>
            <w:tcW w:w="434" w:type="pct"/>
          </w:tcPr>
          <w:p w14:paraId="293E087D"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BD87E73"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1.6.2.6</w:t>
            </w:r>
          </w:p>
        </w:tc>
        <w:tc>
          <w:tcPr>
            <w:tcW w:w="1319" w:type="pct"/>
          </w:tcPr>
          <w:p w14:paraId="4B77CFDA" w14:textId="77777777" w:rsidR="00D620D3" w:rsidRPr="00FB2FE0" w:rsidRDefault="00D620D3" w:rsidP="00B20ED5">
            <w:pPr>
              <w:autoSpaceDE w:val="0"/>
              <w:autoSpaceDN w:val="0"/>
              <w:adjustRightInd w:val="0"/>
              <w:rPr>
                <w:rFonts w:ascii="Times New Roman" w:hAnsi="Times New Roman" w:cs="Times New Roman"/>
                <w:sz w:val="24"/>
                <w:szCs w:val="24"/>
              </w:rPr>
            </w:pPr>
            <w:r w:rsidRPr="00FB2FE0">
              <w:rPr>
                <w:rFonts w:ascii="Times New Roman" w:hAnsi="Times New Roman" w:cs="Times New Roman"/>
                <w:sz w:val="24"/>
                <w:szCs w:val="24"/>
              </w:rPr>
              <w:t>The facility must identify raw materials and/or ingredients that pose a risk for contamination with pests, undesirable microorganisms, or extraneous material and implement steps to ensure compliance with FDA regulations for natural or unavoidable defects.</w:t>
            </w:r>
          </w:p>
          <w:p w14:paraId="4E6DC260" w14:textId="77777777" w:rsidR="00D620D3" w:rsidRPr="00FB2FE0" w:rsidRDefault="00D620D3" w:rsidP="00B20ED5">
            <w:pPr>
              <w:autoSpaceDE w:val="0"/>
              <w:autoSpaceDN w:val="0"/>
              <w:adjustRightInd w:val="0"/>
              <w:rPr>
                <w:rFonts w:ascii="Times New Roman" w:hAnsi="Times New Roman" w:cs="Times New Roman"/>
                <w:sz w:val="24"/>
                <w:szCs w:val="24"/>
              </w:rPr>
            </w:pPr>
          </w:p>
          <w:p w14:paraId="63C6B118"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Control measures must be documented.</w:t>
            </w:r>
          </w:p>
        </w:tc>
        <w:tc>
          <w:tcPr>
            <w:tcW w:w="422" w:type="pct"/>
          </w:tcPr>
          <w:p w14:paraId="5884C5DA"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142280576"/>
            <w:placeholder>
              <w:docPart w:val="ED44BD7B78334DEBA75DC2B059153821"/>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8A717C1"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3D4745F8" w14:textId="72A94D6D" w:rsidR="00D620D3" w:rsidRPr="00FB2FE0" w:rsidRDefault="00D620D3" w:rsidP="00B20ED5">
            <w:pPr>
              <w:rPr>
                <w:rFonts w:ascii="Times New Roman" w:hAnsi="Times New Roman" w:cs="Times New Roman"/>
                <w:sz w:val="24"/>
                <w:szCs w:val="24"/>
              </w:rPr>
            </w:pPr>
          </w:p>
        </w:tc>
      </w:tr>
      <w:tr w:rsidR="00D620D3" w:rsidRPr="00FB2FE0" w14:paraId="22B8B6AA" w14:textId="77777777" w:rsidTr="00AE77B8">
        <w:tc>
          <w:tcPr>
            <w:tcW w:w="434" w:type="pct"/>
          </w:tcPr>
          <w:p w14:paraId="1BF0C650"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EF4AE6B"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1.6.2.7</w:t>
            </w:r>
          </w:p>
        </w:tc>
        <w:tc>
          <w:tcPr>
            <w:tcW w:w="1319" w:type="pct"/>
          </w:tcPr>
          <w:p w14:paraId="0BD44A64" w14:textId="77777777" w:rsidR="00D620D3" w:rsidRPr="00FB2FE0" w:rsidRDefault="00D620D3" w:rsidP="00B20ED5">
            <w:pPr>
              <w:autoSpaceDE w:val="0"/>
              <w:autoSpaceDN w:val="0"/>
              <w:adjustRightInd w:val="0"/>
              <w:rPr>
                <w:rFonts w:ascii="Times New Roman" w:hAnsi="Times New Roman" w:cs="Times New Roman"/>
                <w:sz w:val="24"/>
                <w:szCs w:val="24"/>
              </w:rPr>
            </w:pPr>
            <w:r w:rsidRPr="00FB2FE0">
              <w:rPr>
                <w:rFonts w:ascii="Times New Roman" w:hAnsi="Times New Roman" w:cs="Times New Roman"/>
                <w:sz w:val="24"/>
                <w:szCs w:val="24"/>
              </w:rPr>
              <w:t>Raw materials, other ingredients, and rework must be:</w:t>
            </w:r>
          </w:p>
          <w:p w14:paraId="6A369A32" w14:textId="77777777" w:rsidR="00D620D3" w:rsidRPr="00FB2FE0" w:rsidRDefault="00D620D3" w:rsidP="00B20ED5">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FB2FE0">
              <w:rPr>
                <w:rFonts w:ascii="Times New Roman" w:hAnsi="Times New Roman" w:cs="Times New Roman"/>
                <w:sz w:val="24"/>
                <w:szCs w:val="24"/>
              </w:rPr>
              <w:t>held in bulk or in containers designed and constructed to protect against allergen cross‐contact and against contamination.</w:t>
            </w:r>
          </w:p>
          <w:p w14:paraId="4BC64F06" w14:textId="77777777" w:rsidR="00D620D3" w:rsidRPr="00FB2FE0" w:rsidRDefault="00D620D3" w:rsidP="00B20ED5">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FB2FE0">
              <w:rPr>
                <w:rFonts w:ascii="Times New Roman" w:hAnsi="Times New Roman" w:cs="Times New Roman"/>
                <w:sz w:val="24"/>
                <w:szCs w:val="24"/>
              </w:rPr>
              <w:t>held at appropriate temperature and relative humidity and in such a manner as to prevent the food from becoming adulterated.</w:t>
            </w:r>
          </w:p>
          <w:p w14:paraId="11D27160"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identified for rework, if scheduled for this purpose.</w:t>
            </w:r>
          </w:p>
        </w:tc>
        <w:tc>
          <w:tcPr>
            <w:tcW w:w="422" w:type="pct"/>
          </w:tcPr>
          <w:p w14:paraId="51541B55"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779290384"/>
            <w:placeholder>
              <w:docPart w:val="3A4A9E8A650644C387952F81F367437C"/>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2A97335"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9B57E3C" w14:textId="7E5A694C" w:rsidR="00D620D3" w:rsidRPr="00FB2FE0" w:rsidRDefault="00D620D3" w:rsidP="00B20ED5">
            <w:pPr>
              <w:rPr>
                <w:rFonts w:ascii="Times New Roman" w:hAnsi="Times New Roman" w:cs="Times New Roman"/>
                <w:sz w:val="24"/>
                <w:szCs w:val="24"/>
              </w:rPr>
            </w:pPr>
          </w:p>
        </w:tc>
      </w:tr>
      <w:tr w:rsidR="00D620D3" w:rsidRPr="00FB2FE0" w14:paraId="2FDE58AF" w14:textId="77777777" w:rsidTr="00AE77B8">
        <w:tc>
          <w:tcPr>
            <w:tcW w:w="434" w:type="pct"/>
          </w:tcPr>
          <w:p w14:paraId="23445CB2"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10A4D057"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1.6.2.8</w:t>
            </w:r>
          </w:p>
        </w:tc>
        <w:tc>
          <w:tcPr>
            <w:tcW w:w="1319" w:type="pct"/>
          </w:tcPr>
          <w:p w14:paraId="1DD94B83" w14:textId="77777777" w:rsidR="00D620D3" w:rsidRPr="00FB2FE0" w:rsidRDefault="00D620D3" w:rsidP="00B20ED5">
            <w:pPr>
              <w:autoSpaceDE w:val="0"/>
              <w:autoSpaceDN w:val="0"/>
              <w:adjustRightInd w:val="0"/>
              <w:rPr>
                <w:rFonts w:ascii="Times New Roman" w:hAnsi="Times New Roman" w:cs="Times New Roman"/>
                <w:sz w:val="24"/>
                <w:szCs w:val="24"/>
              </w:rPr>
            </w:pPr>
            <w:r w:rsidRPr="00FB2FE0">
              <w:rPr>
                <w:rFonts w:ascii="Times New Roman" w:hAnsi="Times New Roman" w:cs="Times New Roman"/>
                <w:sz w:val="24"/>
                <w:szCs w:val="24"/>
              </w:rPr>
              <w:t xml:space="preserve">Frozen raw materials and other ingredients shall be kept frozen. </w:t>
            </w:r>
          </w:p>
          <w:p w14:paraId="34329305" w14:textId="77777777" w:rsidR="00D620D3" w:rsidRPr="00FB2FE0" w:rsidRDefault="00D620D3" w:rsidP="00B20ED5">
            <w:pPr>
              <w:autoSpaceDE w:val="0"/>
              <w:autoSpaceDN w:val="0"/>
              <w:adjustRightInd w:val="0"/>
              <w:rPr>
                <w:rFonts w:ascii="Times New Roman" w:hAnsi="Times New Roman" w:cs="Times New Roman"/>
                <w:sz w:val="24"/>
                <w:szCs w:val="24"/>
              </w:rPr>
            </w:pPr>
          </w:p>
          <w:p w14:paraId="133EE3A9" w14:textId="77777777" w:rsidR="00D620D3" w:rsidRPr="00FB2FE0" w:rsidRDefault="00D620D3" w:rsidP="00B20ED5">
            <w:pPr>
              <w:autoSpaceDE w:val="0"/>
              <w:autoSpaceDN w:val="0"/>
              <w:adjustRightInd w:val="0"/>
              <w:rPr>
                <w:rFonts w:ascii="Times New Roman" w:hAnsi="Times New Roman" w:cs="Times New Roman"/>
                <w:sz w:val="24"/>
                <w:szCs w:val="24"/>
              </w:rPr>
            </w:pPr>
            <w:r w:rsidRPr="00FB2FE0">
              <w:rPr>
                <w:rFonts w:ascii="Times New Roman" w:hAnsi="Times New Roman" w:cs="Times New Roman"/>
                <w:sz w:val="24"/>
                <w:szCs w:val="24"/>
              </w:rPr>
              <w:t>Temperature of the freezer(s):</w:t>
            </w:r>
          </w:p>
          <w:p w14:paraId="6EB090C0" w14:textId="77777777" w:rsidR="00D620D3" w:rsidRPr="00FB2FE0" w:rsidRDefault="00D620D3" w:rsidP="00B20ED5">
            <w:pPr>
              <w:autoSpaceDE w:val="0"/>
              <w:autoSpaceDN w:val="0"/>
              <w:adjustRightInd w:val="0"/>
              <w:rPr>
                <w:rFonts w:ascii="Times New Roman" w:hAnsi="Times New Roman" w:cs="Times New Roman"/>
                <w:sz w:val="24"/>
                <w:szCs w:val="24"/>
              </w:rPr>
            </w:pPr>
          </w:p>
          <w:p w14:paraId="06AE0519" w14:textId="77777777" w:rsidR="00D620D3" w:rsidRPr="00FB2FE0" w:rsidRDefault="00D620D3" w:rsidP="00B20ED5">
            <w:pPr>
              <w:autoSpaceDE w:val="0"/>
              <w:autoSpaceDN w:val="0"/>
              <w:adjustRightInd w:val="0"/>
              <w:rPr>
                <w:rFonts w:ascii="Times New Roman" w:hAnsi="Times New Roman" w:cs="Times New Roman"/>
                <w:sz w:val="24"/>
                <w:szCs w:val="24"/>
              </w:rPr>
            </w:pPr>
            <w:r w:rsidRPr="00FB2FE0">
              <w:rPr>
                <w:rFonts w:ascii="Times New Roman" w:hAnsi="Times New Roman" w:cs="Times New Roman"/>
                <w:sz w:val="24"/>
                <w:szCs w:val="24"/>
              </w:rPr>
              <w:t>If product is thawed prior to use, it must be done in a manner that prevents the raw materials and other ingredients from becoming adulterated.</w:t>
            </w:r>
          </w:p>
          <w:p w14:paraId="5D06408F" w14:textId="77777777" w:rsidR="00D620D3" w:rsidRPr="00FB2FE0" w:rsidRDefault="00D620D3" w:rsidP="00B20ED5">
            <w:pPr>
              <w:pStyle w:val="ListParagraph"/>
              <w:ind w:left="0"/>
              <w:rPr>
                <w:rFonts w:ascii="Times New Roman" w:hAnsi="Times New Roman" w:cs="Times New Roman"/>
                <w:sz w:val="24"/>
                <w:szCs w:val="24"/>
              </w:rPr>
            </w:pPr>
          </w:p>
        </w:tc>
        <w:tc>
          <w:tcPr>
            <w:tcW w:w="422" w:type="pct"/>
          </w:tcPr>
          <w:p w14:paraId="53E79BC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w:t>
            </w:r>
          </w:p>
        </w:tc>
        <w:sdt>
          <w:sdtPr>
            <w:rPr>
              <w:rFonts w:ascii="Times New Roman" w:hAnsi="Times New Roman" w:cs="Times New Roman"/>
              <w:bCs/>
            </w:rPr>
            <w:id w:val="666359819"/>
            <w:placeholder>
              <w:docPart w:val="5444815F1BBA45A7819EC5FFF6999B52"/>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7509F86"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6B04BD48" w14:textId="681F1269" w:rsidR="00D620D3" w:rsidRPr="00FB2FE0" w:rsidRDefault="00D620D3" w:rsidP="00B20ED5">
            <w:pPr>
              <w:rPr>
                <w:rFonts w:ascii="Times New Roman" w:hAnsi="Times New Roman" w:cs="Times New Roman"/>
                <w:sz w:val="24"/>
                <w:szCs w:val="24"/>
              </w:rPr>
            </w:pPr>
          </w:p>
        </w:tc>
      </w:tr>
      <w:tr w:rsidR="00D620D3" w:rsidRPr="00FB2FE0" w14:paraId="7D52FE38" w14:textId="77777777" w:rsidTr="00AE77B8">
        <w:tc>
          <w:tcPr>
            <w:tcW w:w="434" w:type="pct"/>
          </w:tcPr>
          <w:p w14:paraId="7FFD1034"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2A63AAE8"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1.6.3</w:t>
            </w:r>
          </w:p>
        </w:tc>
        <w:tc>
          <w:tcPr>
            <w:tcW w:w="1319" w:type="pct"/>
          </w:tcPr>
          <w:p w14:paraId="4CA03E41"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Allergens</w:t>
            </w:r>
          </w:p>
        </w:tc>
        <w:tc>
          <w:tcPr>
            <w:tcW w:w="422" w:type="pct"/>
          </w:tcPr>
          <w:p w14:paraId="3A811164" w14:textId="77777777" w:rsidR="00D620D3" w:rsidRPr="00FB2FE0" w:rsidRDefault="00D620D3" w:rsidP="00B20ED5">
            <w:pPr>
              <w:rPr>
                <w:rFonts w:ascii="Times New Roman" w:hAnsi="Times New Roman" w:cs="Times New Roman"/>
                <w:sz w:val="24"/>
                <w:szCs w:val="24"/>
              </w:rPr>
            </w:pPr>
          </w:p>
        </w:tc>
        <w:tc>
          <w:tcPr>
            <w:tcW w:w="422" w:type="pct"/>
          </w:tcPr>
          <w:p w14:paraId="0484F1A3" w14:textId="77777777" w:rsidR="00D620D3" w:rsidRPr="00FB2FE0" w:rsidRDefault="00D620D3" w:rsidP="00B20ED5">
            <w:pPr>
              <w:rPr>
                <w:rFonts w:ascii="Times New Roman" w:hAnsi="Times New Roman" w:cs="Times New Roman"/>
                <w:sz w:val="24"/>
                <w:szCs w:val="24"/>
              </w:rPr>
            </w:pPr>
          </w:p>
        </w:tc>
        <w:tc>
          <w:tcPr>
            <w:tcW w:w="1691" w:type="pct"/>
          </w:tcPr>
          <w:p w14:paraId="7B36B88D" w14:textId="77777777" w:rsidR="00D620D3" w:rsidRPr="00FB2FE0" w:rsidRDefault="00D620D3" w:rsidP="00B20ED5">
            <w:pPr>
              <w:rPr>
                <w:rFonts w:ascii="Times New Roman" w:hAnsi="Times New Roman" w:cs="Times New Roman"/>
                <w:sz w:val="24"/>
                <w:szCs w:val="24"/>
              </w:rPr>
            </w:pPr>
          </w:p>
        </w:tc>
      </w:tr>
      <w:tr w:rsidR="00D620D3" w:rsidRPr="00FB2FE0" w14:paraId="763E5BDA" w14:textId="77777777" w:rsidTr="00AE77B8">
        <w:tc>
          <w:tcPr>
            <w:tcW w:w="434" w:type="pct"/>
          </w:tcPr>
          <w:p w14:paraId="73EF9411"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9103567"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1.6.3.1</w:t>
            </w:r>
          </w:p>
        </w:tc>
        <w:tc>
          <w:tcPr>
            <w:tcW w:w="1319" w:type="pct"/>
          </w:tcPr>
          <w:p w14:paraId="0DDD998C"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There shall be documented procedures in place for management to identify all allergenic materials (nine major allergens are peanuts, tree nuts, eggs or egg products, milk or dairy products, crustaceans, fin fish, soy and wheat, and sesame seeds; food chemical sensitivities include sulfites and/or food colorings) present in the facility.  </w:t>
            </w:r>
          </w:p>
        </w:tc>
        <w:tc>
          <w:tcPr>
            <w:tcW w:w="422" w:type="pct"/>
          </w:tcPr>
          <w:p w14:paraId="09583D45"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w:t>
            </w:r>
          </w:p>
        </w:tc>
        <w:sdt>
          <w:sdtPr>
            <w:rPr>
              <w:rFonts w:ascii="Times New Roman" w:hAnsi="Times New Roman" w:cs="Times New Roman"/>
              <w:bCs/>
            </w:rPr>
            <w:id w:val="1200586579"/>
            <w:placeholder>
              <w:docPart w:val="C87545C326F847678E490408B234E844"/>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9333664"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CBA6841" w14:textId="0B122CBA" w:rsidR="00D620D3" w:rsidRPr="00FB2FE0" w:rsidRDefault="00D620D3" w:rsidP="00B20ED5">
            <w:pPr>
              <w:rPr>
                <w:rFonts w:ascii="Times New Roman" w:hAnsi="Times New Roman" w:cs="Times New Roman"/>
                <w:sz w:val="24"/>
                <w:szCs w:val="24"/>
              </w:rPr>
            </w:pPr>
          </w:p>
        </w:tc>
      </w:tr>
      <w:tr w:rsidR="00D620D3" w:rsidRPr="00FB2FE0" w14:paraId="185EE781" w14:textId="77777777" w:rsidTr="00AE77B8">
        <w:tc>
          <w:tcPr>
            <w:tcW w:w="434" w:type="pct"/>
          </w:tcPr>
          <w:p w14:paraId="5156BD05" w14:textId="77777777" w:rsidR="00D620D3" w:rsidRPr="00FB2FE0" w:rsidRDefault="00D620D3" w:rsidP="00B20ED5">
            <w:pPr>
              <w:rPr>
                <w:rFonts w:ascii="Times New Roman" w:hAnsi="Times New Roman" w:cs="Times New Roman"/>
                <w:sz w:val="24"/>
                <w:szCs w:val="24"/>
              </w:rPr>
            </w:pPr>
          </w:p>
        </w:tc>
        <w:tc>
          <w:tcPr>
            <w:tcW w:w="712" w:type="pct"/>
          </w:tcPr>
          <w:p w14:paraId="079E485B" w14:textId="77777777" w:rsidR="00D620D3" w:rsidRPr="00FB2FE0" w:rsidRDefault="00D620D3" w:rsidP="00B20ED5">
            <w:pPr>
              <w:ind w:left="360"/>
              <w:rPr>
                <w:rFonts w:ascii="Times New Roman" w:hAnsi="Times New Roman" w:cs="Times New Roman"/>
                <w:sz w:val="24"/>
                <w:szCs w:val="24"/>
              </w:rPr>
            </w:pPr>
          </w:p>
        </w:tc>
        <w:tc>
          <w:tcPr>
            <w:tcW w:w="1319" w:type="pct"/>
          </w:tcPr>
          <w:p w14:paraId="5E4A6EDF"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Identified types of allergens/chemicals:</w:t>
            </w:r>
          </w:p>
        </w:tc>
        <w:tc>
          <w:tcPr>
            <w:tcW w:w="422" w:type="pct"/>
          </w:tcPr>
          <w:p w14:paraId="688C5A78" w14:textId="77777777" w:rsidR="00D620D3" w:rsidRPr="00FB2FE0" w:rsidRDefault="00D620D3" w:rsidP="00B20ED5">
            <w:pPr>
              <w:rPr>
                <w:rFonts w:ascii="Times New Roman" w:hAnsi="Times New Roman" w:cs="Times New Roman"/>
                <w:sz w:val="24"/>
                <w:szCs w:val="24"/>
              </w:rPr>
            </w:pPr>
          </w:p>
        </w:tc>
        <w:tc>
          <w:tcPr>
            <w:tcW w:w="422" w:type="pct"/>
          </w:tcPr>
          <w:p w14:paraId="6B77984A" w14:textId="77777777" w:rsidR="00D620D3" w:rsidRPr="00FB2FE0" w:rsidRDefault="00D620D3" w:rsidP="00B20ED5">
            <w:pPr>
              <w:rPr>
                <w:rFonts w:ascii="Times New Roman" w:hAnsi="Times New Roman" w:cs="Times New Roman"/>
                <w:sz w:val="24"/>
                <w:szCs w:val="24"/>
              </w:rPr>
            </w:pPr>
          </w:p>
        </w:tc>
        <w:tc>
          <w:tcPr>
            <w:tcW w:w="1691" w:type="pct"/>
          </w:tcPr>
          <w:p w14:paraId="661A41E5" w14:textId="794DD44F" w:rsidR="00D620D3" w:rsidRPr="00FB2FE0" w:rsidRDefault="00D620D3" w:rsidP="00B20ED5">
            <w:pPr>
              <w:rPr>
                <w:rFonts w:ascii="Times New Roman" w:hAnsi="Times New Roman" w:cs="Times New Roman"/>
                <w:sz w:val="24"/>
                <w:szCs w:val="24"/>
              </w:rPr>
            </w:pPr>
          </w:p>
        </w:tc>
      </w:tr>
      <w:tr w:rsidR="00D620D3" w:rsidRPr="00FB2FE0" w14:paraId="0B28C1C5" w14:textId="77777777" w:rsidTr="00AE77B8">
        <w:tc>
          <w:tcPr>
            <w:tcW w:w="434" w:type="pct"/>
          </w:tcPr>
          <w:p w14:paraId="0BE3F644"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36B3D3C"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1.6.3.2</w:t>
            </w:r>
          </w:p>
        </w:tc>
        <w:tc>
          <w:tcPr>
            <w:tcW w:w="1319" w:type="pct"/>
          </w:tcPr>
          <w:p w14:paraId="0418F8EC"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Raw materials and other ingredients that are food allergens, and rework that contains food allergens, must be </w:t>
            </w:r>
            <w:proofErr w:type="gramStart"/>
            <w:r w:rsidRPr="00FB2FE0">
              <w:rPr>
                <w:rFonts w:ascii="Times New Roman" w:hAnsi="Times New Roman" w:cs="Times New Roman"/>
                <w:sz w:val="24"/>
                <w:szCs w:val="24"/>
              </w:rPr>
              <w:t>identified</w:t>
            </w:r>
            <w:proofErr w:type="gramEnd"/>
            <w:r w:rsidRPr="00FB2FE0">
              <w:rPr>
                <w:rFonts w:ascii="Times New Roman" w:hAnsi="Times New Roman" w:cs="Times New Roman"/>
                <w:sz w:val="24"/>
                <w:szCs w:val="24"/>
              </w:rPr>
              <w:t xml:space="preserve"> and held in a manner that prevents allergen cross‐contact.</w:t>
            </w:r>
          </w:p>
        </w:tc>
        <w:tc>
          <w:tcPr>
            <w:tcW w:w="422" w:type="pct"/>
          </w:tcPr>
          <w:p w14:paraId="4D122C35"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w:t>
            </w:r>
          </w:p>
        </w:tc>
        <w:sdt>
          <w:sdtPr>
            <w:rPr>
              <w:rFonts w:ascii="Times New Roman" w:hAnsi="Times New Roman" w:cs="Times New Roman"/>
              <w:bCs/>
            </w:rPr>
            <w:id w:val="714704825"/>
            <w:placeholder>
              <w:docPart w:val="937E347A2AD34996B56E8BB8FDB316E4"/>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4D36C91E"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49CE51E6" w14:textId="69889E0F" w:rsidR="00D620D3" w:rsidRPr="00FB2FE0" w:rsidRDefault="00D620D3" w:rsidP="00B20ED5">
            <w:pPr>
              <w:rPr>
                <w:rFonts w:ascii="Times New Roman" w:hAnsi="Times New Roman" w:cs="Times New Roman"/>
                <w:sz w:val="24"/>
                <w:szCs w:val="24"/>
              </w:rPr>
            </w:pPr>
          </w:p>
        </w:tc>
      </w:tr>
      <w:tr w:rsidR="00D620D3" w:rsidRPr="00FB2FE0" w14:paraId="684A5C3A" w14:textId="77777777" w:rsidTr="00AE77B8">
        <w:tc>
          <w:tcPr>
            <w:tcW w:w="434" w:type="pct"/>
          </w:tcPr>
          <w:p w14:paraId="359E548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161E3842"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1.6.4</w:t>
            </w:r>
          </w:p>
        </w:tc>
        <w:tc>
          <w:tcPr>
            <w:tcW w:w="1319" w:type="pct"/>
          </w:tcPr>
          <w:p w14:paraId="2060F4B3"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Operations</w:t>
            </w:r>
          </w:p>
        </w:tc>
        <w:tc>
          <w:tcPr>
            <w:tcW w:w="422" w:type="pct"/>
          </w:tcPr>
          <w:p w14:paraId="42983DC3" w14:textId="77777777" w:rsidR="00D620D3" w:rsidRPr="00FB2FE0" w:rsidRDefault="00D620D3" w:rsidP="00B20ED5">
            <w:pPr>
              <w:rPr>
                <w:rFonts w:ascii="Times New Roman" w:hAnsi="Times New Roman" w:cs="Times New Roman"/>
                <w:sz w:val="24"/>
                <w:szCs w:val="24"/>
              </w:rPr>
            </w:pPr>
          </w:p>
        </w:tc>
        <w:tc>
          <w:tcPr>
            <w:tcW w:w="422" w:type="pct"/>
          </w:tcPr>
          <w:p w14:paraId="6586274C" w14:textId="77777777" w:rsidR="00D620D3" w:rsidRPr="00FB2FE0" w:rsidRDefault="00D620D3" w:rsidP="00B20ED5">
            <w:pPr>
              <w:rPr>
                <w:rFonts w:ascii="Times New Roman" w:hAnsi="Times New Roman" w:cs="Times New Roman"/>
                <w:sz w:val="24"/>
                <w:szCs w:val="24"/>
              </w:rPr>
            </w:pPr>
          </w:p>
        </w:tc>
        <w:tc>
          <w:tcPr>
            <w:tcW w:w="1691" w:type="pct"/>
          </w:tcPr>
          <w:p w14:paraId="669E770F" w14:textId="77777777" w:rsidR="00D620D3" w:rsidRPr="00FB2FE0" w:rsidRDefault="00D620D3" w:rsidP="00B20ED5">
            <w:pPr>
              <w:rPr>
                <w:rFonts w:ascii="Times New Roman" w:hAnsi="Times New Roman" w:cs="Times New Roman"/>
                <w:sz w:val="24"/>
                <w:szCs w:val="24"/>
              </w:rPr>
            </w:pPr>
          </w:p>
        </w:tc>
      </w:tr>
      <w:tr w:rsidR="00D620D3" w:rsidRPr="00FB2FE0" w14:paraId="6B898753" w14:textId="77777777" w:rsidTr="00AE77B8">
        <w:tc>
          <w:tcPr>
            <w:tcW w:w="434" w:type="pct"/>
          </w:tcPr>
          <w:p w14:paraId="07C11EDA"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16C93563"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1.6.4.1</w:t>
            </w:r>
          </w:p>
        </w:tc>
        <w:tc>
          <w:tcPr>
            <w:tcW w:w="1319" w:type="pct"/>
          </w:tcPr>
          <w:p w14:paraId="4011E68A"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Equipment and utensils and food containers must be maintained in an adequate condition through appropriate cleaning and sanitizing, as necessary. Equipment must be taken apart for thorough cleaning, if necessary. </w:t>
            </w:r>
          </w:p>
        </w:tc>
        <w:tc>
          <w:tcPr>
            <w:tcW w:w="422" w:type="pct"/>
          </w:tcPr>
          <w:p w14:paraId="09C6123B"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892622533"/>
            <w:placeholder>
              <w:docPart w:val="206A1B817DB844BB9F7C16CA014CB75F"/>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EB60999"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789AF3D7" w14:textId="4948C0EA" w:rsidR="00D620D3" w:rsidRPr="00FB2FE0" w:rsidRDefault="00D620D3" w:rsidP="00B20ED5">
            <w:pPr>
              <w:rPr>
                <w:rFonts w:ascii="Times New Roman" w:hAnsi="Times New Roman" w:cs="Times New Roman"/>
                <w:sz w:val="24"/>
                <w:szCs w:val="24"/>
              </w:rPr>
            </w:pPr>
          </w:p>
        </w:tc>
      </w:tr>
      <w:tr w:rsidR="00D620D3" w:rsidRPr="00FB2FE0" w14:paraId="071E09E1" w14:textId="77777777" w:rsidTr="00AE77B8">
        <w:tc>
          <w:tcPr>
            <w:tcW w:w="434" w:type="pct"/>
          </w:tcPr>
          <w:p w14:paraId="16195DB0"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662BD704"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1.6.4.2</w:t>
            </w:r>
          </w:p>
        </w:tc>
        <w:tc>
          <w:tcPr>
            <w:tcW w:w="1319" w:type="pct"/>
          </w:tcPr>
          <w:p w14:paraId="3AE4A97E"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Manufacturing, processing, packing, and holding shall be conducted to minimize the potential for the growth of microorganisms, allergen cross‐contact, contamination of food, and deterioration of food.</w:t>
            </w:r>
          </w:p>
        </w:tc>
        <w:tc>
          <w:tcPr>
            <w:tcW w:w="422" w:type="pct"/>
          </w:tcPr>
          <w:p w14:paraId="714715F8"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354043857"/>
            <w:placeholder>
              <w:docPart w:val="93E0B74925384966951EC0097EE110B9"/>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4F22CB12"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4D554AC" w14:textId="7D978E8E" w:rsidR="00D620D3" w:rsidRPr="00FB2FE0" w:rsidRDefault="00D620D3" w:rsidP="00B20ED5">
            <w:pPr>
              <w:rPr>
                <w:rFonts w:ascii="Times New Roman" w:hAnsi="Times New Roman" w:cs="Times New Roman"/>
                <w:sz w:val="24"/>
                <w:szCs w:val="24"/>
              </w:rPr>
            </w:pPr>
          </w:p>
        </w:tc>
      </w:tr>
      <w:tr w:rsidR="00D620D3" w:rsidRPr="00FB2FE0" w14:paraId="3081535C" w14:textId="77777777" w:rsidTr="00AE77B8">
        <w:tc>
          <w:tcPr>
            <w:tcW w:w="434" w:type="pct"/>
          </w:tcPr>
          <w:p w14:paraId="266DA37A"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72555A3"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1.6.4.3</w:t>
            </w:r>
          </w:p>
        </w:tc>
        <w:tc>
          <w:tcPr>
            <w:tcW w:w="1319" w:type="pct"/>
          </w:tcPr>
          <w:p w14:paraId="4E5331A5"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Food that can support the rapid growth of undesirable microorganisms must be held at temperatures that will prevent the food from becoming adulterated during manufacturing, processing, packing, and holding.</w:t>
            </w:r>
          </w:p>
        </w:tc>
        <w:tc>
          <w:tcPr>
            <w:tcW w:w="422" w:type="pct"/>
          </w:tcPr>
          <w:p w14:paraId="68A46234"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w:t>
            </w:r>
          </w:p>
        </w:tc>
        <w:sdt>
          <w:sdtPr>
            <w:rPr>
              <w:rFonts w:ascii="Times New Roman" w:hAnsi="Times New Roman" w:cs="Times New Roman"/>
              <w:bCs/>
            </w:rPr>
            <w:id w:val="-511292002"/>
            <w:placeholder>
              <w:docPart w:val="CE7B80B611D34E29A61BD4806B635BB8"/>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55847E0"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26CA0DD4" w14:textId="6ECA3240" w:rsidR="00D620D3" w:rsidRPr="00FB2FE0" w:rsidRDefault="00D620D3" w:rsidP="00B20ED5">
            <w:pPr>
              <w:rPr>
                <w:rFonts w:ascii="Times New Roman" w:hAnsi="Times New Roman" w:cs="Times New Roman"/>
                <w:sz w:val="24"/>
                <w:szCs w:val="24"/>
              </w:rPr>
            </w:pPr>
          </w:p>
        </w:tc>
      </w:tr>
      <w:tr w:rsidR="00D620D3" w:rsidRPr="00FB2FE0" w14:paraId="2E1D475B" w14:textId="77777777" w:rsidTr="00AE77B8">
        <w:tc>
          <w:tcPr>
            <w:tcW w:w="434" w:type="pct"/>
          </w:tcPr>
          <w:p w14:paraId="6C67C5FD"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64236562"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1.6.4.4</w:t>
            </w:r>
          </w:p>
        </w:tc>
        <w:tc>
          <w:tcPr>
            <w:tcW w:w="1319" w:type="pct"/>
          </w:tcPr>
          <w:p w14:paraId="3CF53EC9"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Measures such as sterilizing, irradiating, pasteurizing, cooking, freezing, refrigerating, controlling pH, or controlling Aw, that are necessary to destroy or prevent the growth of undesirable microorganisms, must be identified, implemented, and documented.</w:t>
            </w:r>
          </w:p>
        </w:tc>
        <w:tc>
          <w:tcPr>
            <w:tcW w:w="422" w:type="pct"/>
          </w:tcPr>
          <w:p w14:paraId="27768B39"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234006831"/>
            <w:placeholder>
              <w:docPart w:val="977743064D4845D5A5D7A3B28025E684"/>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9C7DA42"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30CD391" w14:textId="5691E8E0" w:rsidR="00D620D3" w:rsidRPr="00FB2FE0" w:rsidRDefault="00D620D3" w:rsidP="00B20ED5">
            <w:pPr>
              <w:rPr>
                <w:rFonts w:ascii="Times New Roman" w:hAnsi="Times New Roman" w:cs="Times New Roman"/>
                <w:sz w:val="24"/>
                <w:szCs w:val="24"/>
              </w:rPr>
            </w:pPr>
          </w:p>
        </w:tc>
      </w:tr>
      <w:tr w:rsidR="00D620D3" w:rsidRPr="00FB2FE0" w14:paraId="61608515" w14:textId="77777777" w:rsidTr="00AE77B8">
        <w:tc>
          <w:tcPr>
            <w:tcW w:w="434" w:type="pct"/>
          </w:tcPr>
          <w:p w14:paraId="34473431" w14:textId="77777777" w:rsidR="00D620D3" w:rsidRPr="00FB2FE0" w:rsidRDefault="00D620D3" w:rsidP="00B20ED5">
            <w:pPr>
              <w:rPr>
                <w:rFonts w:ascii="Times New Roman" w:hAnsi="Times New Roman" w:cs="Times New Roman"/>
                <w:sz w:val="24"/>
                <w:szCs w:val="24"/>
              </w:rPr>
            </w:pPr>
          </w:p>
        </w:tc>
        <w:tc>
          <w:tcPr>
            <w:tcW w:w="712" w:type="pct"/>
          </w:tcPr>
          <w:p w14:paraId="2AAA163E" w14:textId="77777777" w:rsidR="00D620D3" w:rsidRPr="00FB2FE0" w:rsidRDefault="00D620D3" w:rsidP="00B20ED5">
            <w:pPr>
              <w:ind w:left="360"/>
              <w:rPr>
                <w:rFonts w:ascii="Times New Roman" w:hAnsi="Times New Roman" w:cs="Times New Roman"/>
                <w:sz w:val="24"/>
                <w:szCs w:val="24"/>
              </w:rPr>
            </w:pPr>
          </w:p>
        </w:tc>
        <w:tc>
          <w:tcPr>
            <w:tcW w:w="1319" w:type="pct"/>
          </w:tcPr>
          <w:p w14:paraId="5A240537"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 identified measures are:</w:t>
            </w:r>
          </w:p>
        </w:tc>
        <w:tc>
          <w:tcPr>
            <w:tcW w:w="422" w:type="pct"/>
          </w:tcPr>
          <w:p w14:paraId="32E8EDC4" w14:textId="77777777" w:rsidR="00D620D3" w:rsidRPr="00FB2FE0" w:rsidRDefault="00D620D3" w:rsidP="00B20ED5">
            <w:pPr>
              <w:rPr>
                <w:rFonts w:ascii="Times New Roman" w:hAnsi="Times New Roman" w:cs="Times New Roman"/>
                <w:sz w:val="24"/>
                <w:szCs w:val="24"/>
              </w:rPr>
            </w:pPr>
          </w:p>
        </w:tc>
        <w:tc>
          <w:tcPr>
            <w:tcW w:w="422" w:type="pct"/>
          </w:tcPr>
          <w:p w14:paraId="2CF6496D" w14:textId="77777777" w:rsidR="00D620D3" w:rsidRPr="00FB2FE0" w:rsidRDefault="00D620D3" w:rsidP="00B20ED5">
            <w:pPr>
              <w:rPr>
                <w:rFonts w:ascii="Times New Roman" w:hAnsi="Times New Roman" w:cs="Times New Roman"/>
                <w:sz w:val="24"/>
                <w:szCs w:val="24"/>
              </w:rPr>
            </w:pPr>
          </w:p>
        </w:tc>
        <w:tc>
          <w:tcPr>
            <w:tcW w:w="1691" w:type="pct"/>
          </w:tcPr>
          <w:p w14:paraId="7F6BB089" w14:textId="32B6C663" w:rsidR="00D620D3" w:rsidRPr="00FB2FE0" w:rsidRDefault="00D620D3" w:rsidP="00B20ED5">
            <w:pPr>
              <w:rPr>
                <w:rFonts w:ascii="Times New Roman" w:hAnsi="Times New Roman" w:cs="Times New Roman"/>
                <w:sz w:val="24"/>
                <w:szCs w:val="24"/>
              </w:rPr>
            </w:pPr>
          </w:p>
        </w:tc>
      </w:tr>
      <w:tr w:rsidR="00D620D3" w:rsidRPr="00FB2FE0" w14:paraId="3F4091AF" w14:textId="77777777" w:rsidTr="00AE77B8">
        <w:tc>
          <w:tcPr>
            <w:tcW w:w="434" w:type="pct"/>
          </w:tcPr>
          <w:p w14:paraId="4EDE66A5"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514B6FC"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1.6.4.5</w:t>
            </w:r>
          </w:p>
        </w:tc>
        <w:tc>
          <w:tcPr>
            <w:tcW w:w="1319" w:type="pct"/>
          </w:tcPr>
          <w:p w14:paraId="46BCC2BB"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The facility’s product flow and work areas for work‐in‐process (WIP) and rework provides protection against comingling, allergen cross‐contact, contamination, and growth of undesirable microorganisms.  </w:t>
            </w:r>
          </w:p>
        </w:tc>
        <w:tc>
          <w:tcPr>
            <w:tcW w:w="422" w:type="pct"/>
          </w:tcPr>
          <w:p w14:paraId="528749F6"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45634416"/>
            <w:placeholder>
              <w:docPart w:val="F4F1CA150A7642ED98AA7172B8B0324E"/>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B2D4DE4"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411F069" w14:textId="7EFD159D" w:rsidR="00D620D3" w:rsidRPr="00FB2FE0" w:rsidRDefault="00D620D3" w:rsidP="00B20ED5">
            <w:pPr>
              <w:rPr>
                <w:rFonts w:ascii="Times New Roman" w:hAnsi="Times New Roman" w:cs="Times New Roman"/>
                <w:sz w:val="24"/>
                <w:szCs w:val="24"/>
              </w:rPr>
            </w:pPr>
          </w:p>
        </w:tc>
      </w:tr>
      <w:tr w:rsidR="00D620D3" w:rsidRPr="00FB2FE0" w14:paraId="389BB2C1" w14:textId="77777777" w:rsidTr="00AE77B8">
        <w:tc>
          <w:tcPr>
            <w:tcW w:w="434" w:type="pct"/>
          </w:tcPr>
          <w:p w14:paraId="2B21C07D"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8E2540D"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1.6.4.6</w:t>
            </w:r>
          </w:p>
        </w:tc>
        <w:tc>
          <w:tcPr>
            <w:tcW w:w="1319" w:type="pct"/>
          </w:tcPr>
          <w:p w14:paraId="2DBF4BFE"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Effective measures shall be taken to protect finished food from allergen cross‐contact and from contamination by raw materials, other ingredients, or refuse.  Raw materials, other ingredients, or refuse that are unprotected must not be handled simultaneously in a receiving, loading, or shipping area if that handling could result in allergen cross‐contact or contaminated food. Food transported by conveyor must be protected against allergen cross‐contact and against contamination as necessary.</w:t>
            </w:r>
          </w:p>
        </w:tc>
        <w:tc>
          <w:tcPr>
            <w:tcW w:w="422" w:type="pct"/>
          </w:tcPr>
          <w:p w14:paraId="1ED31DE0"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18030192"/>
            <w:placeholder>
              <w:docPart w:val="131CBA3F177B4A5FAE69ACA91B7D40BA"/>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42DE29C"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F5B320C" w14:textId="22A720AF" w:rsidR="00D620D3" w:rsidRPr="00FB2FE0" w:rsidRDefault="00D620D3" w:rsidP="00B20ED5">
            <w:pPr>
              <w:rPr>
                <w:rFonts w:ascii="Times New Roman" w:hAnsi="Times New Roman" w:cs="Times New Roman"/>
                <w:sz w:val="24"/>
                <w:szCs w:val="24"/>
              </w:rPr>
            </w:pPr>
          </w:p>
        </w:tc>
      </w:tr>
      <w:tr w:rsidR="00D620D3" w:rsidRPr="00FB2FE0" w14:paraId="1D6787D1" w14:textId="77777777" w:rsidTr="00AE77B8">
        <w:tc>
          <w:tcPr>
            <w:tcW w:w="434" w:type="pct"/>
          </w:tcPr>
          <w:p w14:paraId="48255906"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BD51CE3"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1.6.4.7</w:t>
            </w:r>
          </w:p>
        </w:tc>
        <w:tc>
          <w:tcPr>
            <w:tcW w:w="1319" w:type="pct"/>
          </w:tcPr>
          <w:p w14:paraId="19C204E9"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Equipment, containers, and utensils used to convey, hold, or store raw materials and other ingredients, work‐in-process, rework, or other food must be constructed, handled, and maintained during manufacturing, processing, packing, and holding in a manner that protects against allergen cross‐contact and against contamination.</w:t>
            </w:r>
          </w:p>
        </w:tc>
        <w:tc>
          <w:tcPr>
            <w:tcW w:w="422" w:type="pct"/>
          </w:tcPr>
          <w:p w14:paraId="43432D52"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255025071"/>
            <w:placeholder>
              <w:docPart w:val="432A7B0F349A464CB86D80DB7C2E9992"/>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32E71FE"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27D7D087" w14:textId="5A303877" w:rsidR="00D620D3" w:rsidRPr="00FB2FE0" w:rsidRDefault="00D620D3" w:rsidP="00B20ED5">
            <w:pPr>
              <w:rPr>
                <w:rFonts w:ascii="Times New Roman" w:hAnsi="Times New Roman" w:cs="Times New Roman"/>
                <w:sz w:val="24"/>
                <w:szCs w:val="24"/>
              </w:rPr>
            </w:pPr>
          </w:p>
        </w:tc>
      </w:tr>
      <w:tr w:rsidR="00D620D3" w:rsidRPr="00FB2FE0" w14:paraId="3875AB12" w14:textId="77777777" w:rsidTr="00AE77B8">
        <w:tc>
          <w:tcPr>
            <w:tcW w:w="434" w:type="pct"/>
          </w:tcPr>
          <w:p w14:paraId="27D20CF5"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047D70A"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1.6.4.8</w:t>
            </w:r>
          </w:p>
        </w:tc>
        <w:tc>
          <w:tcPr>
            <w:tcW w:w="1319" w:type="pct"/>
          </w:tcPr>
          <w:p w14:paraId="1F1171C7"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The facility must take adequate measures to protect against the inclusion of metal or other extraneous material in food.  </w:t>
            </w:r>
          </w:p>
        </w:tc>
        <w:tc>
          <w:tcPr>
            <w:tcW w:w="422" w:type="pct"/>
          </w:tcPr>
          <w:p w14:paraId="7B469C48"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652498181"/>
            <w:placeholder>
              <w:docPart w:val="83C03523EBEB485B88B6EA2674674D3E"/>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EE670D0"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4982C2BD" w14:textId="287088E8" w:rsidR="00D620D3" w:rsidRPr="00FB2FE0" w:rsidRDefault="00D620D3" w:rsidP="00B20ED5">
            <w:pPr>
              <w:rPr>
                <w:rFonts w:ascii="Times New Roman" w:hAnsi="Times New Roman" w:cs="Times New Roman"/>
                <w:sz w:val="24"/>
                <w:szCs w:val="24"/>
              </w:rPr>
            </w:pPr>
          </w:p>
        </w:tc>
      </w:tr>
      <w:tr w:rsidR="00D620D3" w:rsidRPr="00FB2FE0" w14:paraId="652CFC55" w14:textId="77777777" w:rsidTr="00AE77B8">
        <w:tc>
          <w:tcPr>
            <w:tcW w:w="434" w:type="pct"/>
          </w:tcPr>
          <w:p w14:paraId="1530A649"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66802B5"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1.6.4.9</w:t>
            </w:r>
          </w:p>
        </w:tc>
        <w:tc>
          <w:tcPr>
            <w:tcW w:w="1319" w:type="pct"/>
          </w:tcPr>
          <w:p w14:paraId="5F3C9878" w14:textId="77777777" w:rsidR="00D620D3" w:rsidRPr="00FB2FE0" w:rsidRDefault="00D620D3" w:rsidP="00B20ED5">
            <w:pPr>
              <w:autoSpaceDE w:val="0"/>
              <w:autoSpaceDN w:val="0"/>
              <w:adjustRightInd w:val="0"/>
              <w:rPr>
                <w:rFonts w:ascii="Times New Roman" w:hAnsi="Times New Roman" w:cs="Times New Roman"/>
                <w:sz w:val="24"/>
                <w:szCs w:val="24"/>
              </w:rPr>
            </w:pPr>
            <w:r w:rsidRPr="00FB2FE0">
              <w:rPr>
                <w:rFonts w:ascii="Times New Roman" w:hAnsi="Times New Roman" w:cs="Times New Roman"/>
                <w:sz w:val="24"/>
                <w:szCs w:val="24"/>
              </w:rPr>
              <w:t xml:space="preserve">If the facility identifies food, raw materials, and other ingredients as adulterated, they must dispose of the material in a manner that protects against the contamination of other food; or, if appropriate,  </w:t>
            </w:r>
          </w:p>
          <w:p w14:paraId="32B20EB5"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recondition the material so that it meets process and regulatory requirements.</w:t>
            </w:r>
          </w:p>
        </w:tc>
        <w:tc>
          <w:tcPr>
            <w:tcW w:w="422" w:type="pct"/>
          </w:tcPr>
          <w:p w14:paraId="73EB0AC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w:t>
            </w:r>
          </w:p>
        </w:tc>
        <w:sdt>
          <w:sdtPr>
            <w:rPr>
              <w:rFonts w:ascii="Times New Roman" w:hAnsi="Times New Roman" w:cs="Times New Roman"/>
              <w:bCs/>
            </w:rPr>
            <w:id w:val="-406449674"/>
            <w:placeholder>
              <w:docPart w:val="B8F0F8A8FA304B82878A1DE8DA0D8114"/>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B0A142C"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6CB48A5D" w14:textId="5DE4D46D" w:rsidR="00D620D3" w:rsidRPr="00FB2FE0" w:rsidRDefault="00D620D3" w:rsidP="00B20ED5">
            <w:pPr>
              <w:rPr>
                <w:rFonts w:ascii="Times New Roman" w:hAnsi="Times New Roman" w:cs="Times New Roman"/>
                <w:sz w:val="24"/>
                <w:szCs w:val="24"/>
              </w:rPr>
            </w:pPr>
          </w:p>
        </w:tc>
      </w:tr>
      <w:tr w:rsidR="00D620D3" w:rsidRPr="00FB2FE0" w14:paraId="4F7353E5" w14:textId="77777777" w:rsidTr="00AE77B8">
        <w:tc>
          <w:tcPr>
            <w:tcW w:w="434" w:type="pct"/>
          </w:tcPr>
          <w:p w14:paraId="09D92E1C"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6BCAAADB"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1.6.4.10</w:t>
            </w:r>
          </w:p>
        </w:tc>
        <w:tc>
          <w:tcPr>
            <w:tcW w:w="1319" w:type="pct"/>
          </w:tcPr>
          <w:p w14:paraId="590986B9"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Steps such as washing, peeling, trimming, cutting, </w:t>
            </w:r>
            <w:proofErr w:type="gramStart"/>
            <w:r w:rsidRPr="00FB2FE0">
              <w:rPr>
                <w:rFonts w:ascii="Times New Roman" w:hAnsi="Times New Roman" w:cs="Times New Roman"/>
                <w:sz w:val="24"/>
                <w:szCs w:val="24"/>
              </w:rPr>
              <w:t>sorting</w:t>
            </w:r>
            <w:proofErr w:type="gramEnd"/>
            <w:r w:rsidRPr="00FB2FE0">
              <w:rPr>
                <w:rFonts w:ascii="Times New Roman" w:hAnsi="Times New Roman" w:cs="Times New Roman"/>
                <w:sz w:val="24"/>
                <w:szCs w:val="24"/>
              </w:rPr>
              <w:t xml:space="preserve"> and inspecting, mashing, dewatering, cooling, shredding, extruding, drying, whipping, defatting, and forming must be performed so as to protect food against allergen cross‐contact and against contamination. Food must be protected from contaminants that may drip, drain, or be drawn into the food.  </w:t>
            </w:r>
          </w:p>
        </w:tc>
        <w:tc>
          <w:tcPr>
            <w:tcW w:w="422" w:type="pct"/>
          </w:tcPr>
          <w:p w14:paraId="5D824816"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594973155"/>
            <w:placeholder>
              <w:docPart w:val="3DA7FBB64790448D950DDAF2D5C5A2E1"/>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6A146EDF"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2CEE5D05" w14:textId="579E3E69" w:rsidR="00D620D3" w:rsidRPr="00FB2FE0" w:rsidRDefault="00D620D3" w:rsidP="00B20ED5">
            <w:pPr>
              <w:rPr>
                <w:rFonts w:ascii="Times New Roman" w:hAnsi="Times New Roman" w:cs="Times New Roman"/>
                <w:sz w:val="24"/>
                <w:szCs w:val="24"/>
              </w:rPr>
            </w:pPr>
          </w:p>
        </w:tc>
      </w:tr>
      <w:tr w:rsidR="00D620D3" w:rsidRPr="00FB2FE0" w14:paraId="76155B89" w14:textId="77777777" w:rsidTr="00AE77B8">
        <w:tc>
          <w:tcPr>
            <w:tcW w:w="434" w:type="pct"/>
          </w:tcPr>
          <w:p w14:paraId="1666522F"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6E6B8E51"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1.6.4.11</w:t>
            </w:r>
          </w:p>
        </w:tc>
        <w:tc>
          <w:tcPr>
            <w:tcW w:w="1319" w:type="pct"/>
          </w:tcPr>
          <w:p w14:paraId="2F3FB0F0"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If heat blanching is utilized in the preparation of food capable of supporting microbial growth, the process must be documented and implemented.  The blanching equipment must be periodically cleaned and sanitized as necessary.</w:t>
            </w:r>
          </w:p>
        </w:tc>
        <w:tc>
          <w:tcPr>
            <w:tcW w:w="422" w:type="pct"/>
          </w:tcPr>
          <w:p w14:paraId="3973B63D"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380521443"/>
            <w:placeholder>
              <w:docPart w:val="73066ADDC074476E97218596C060D9E0"/>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7230DD7"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6D6B61E" w14:textId="69451CB8" w:rsidR="00D620D3" w:rsidRPr="00FB2FE0" w:rsidRDefault="00D620D3" w:rsidP="00B20ED5">
            <w:pPr>
              <w:rPr>
                <w:rFonts w:ascii="Times New Roman" w:hAnsi="Times New Roman" w:cs="Times New Roman"/>
                <w:sz w:val="24"/>
                <w:szCs w:val="24"/>
              </w:rPr>
            </w:pPr>
          </w:p>
        </w:tc>
      </w:tr>
      <w:tr w:rsidR="00D620D3" w:rsidRPr="00FB2FE0" w14:paraId="1449B7A0" w14:textId="77777777" w:rsidTr="00AE77B8">
        <w:tc>
          <w:tcPr>
            <w:tcW w:w="434" w:type="pct"/>
          </w:tcPr>
          <w:p w14:paraId="2C659147"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F832A08"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1.6.4.12</w:t>
            </w:r>
          </w:p>
        </w:tc>
        <w:tc>
          <w:tcPr>
            <w:tcW w:w="1319" w:type="pct"/>
          </w:tcPr>
          <w:p w14:paraId="75F05B8E"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If batters, breading, sauces, gravies, dressings, dipping solutions, and other similar preparations are held and used repeatedly over time, they must be treated or maintained in such a manner that they are protected against allergen cross‐contact and against contamination, and to minimize the potential for the growth of undesirable microorganisms.</w:t>
            </w:r>
          </w:p>
        </w:tc>
        <w:tc>
          <w:tcPr>
            <w:tcW w:w="422" w:type="pct"/>
          </w:tcPr>
          <w:p w14:paraId="20F550F2"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52977012"/>
            <w:placeholder>
              <w:docPart w:val="00E6BB4A00A14A1591FF15EAF88478A1"/>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E2F1F37"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70CD6FDF" w14:textId="3E03A2E4" w:rsidR="00D620D3" w:rsidRPr="00FB2FE0" w:rsidRDefault="00D620D3" w:rsidP="00B20ED5">
            <w:pPr>
              <w:rPr>
                <w:rFonts w:ascii="Times New Roman" w:hAnsi="Times New Roman" w:cs="Times New Roman"/>
                <w:sz w:val="24"/>
                <w:szCs w:val="24"/>
              </w:rPr>
            </w:pPr>
          </w:p>
        </w:tc>
      </w:tr>
      <w:tr w:rsidR="00D620D3" w:rsidRPr="00FB2FE0" w14:paraId="47AF925C" w14:textId="77777777" w:rsidTr="00AE77B8">
        <w:tc>
          <w:tcPr>
            <w:tcW w:w="434" w:type="pct"/>
          </w:tcPr>
          <w:p w14:paraId="6B16211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B00FA8D"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1.6.4.13</w:t>
            </w:r>
          </w:p>
        </w:tc>
        <w:tc>
          <w:tcPr>
            <w:tcW w:w="1319" w:type="pct"/>
          </w:tcPr>
          <w:p w14:paraId="7F98C2DE"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Filling, assembling, packaging, and other operations must be performed in such a way that the food is protected against allergen cross‐contact, contamination, and growth of undesirable microorganisms.</w:t>
            </w:r>
          </w:p>
        </w:tc>
        <w:tc>
          <w:tcPr>
            <w:tcW w:w="422" w:type="pct"/>
          </w:tcPr>
          <w:p w14:paraId="2278C213"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w:t>
            </w:r>
          </w:p>
        </w:tc>
        <w:sdt>
          <w:sdtPr>
            <w:rPr>
              <w:rFonts w:ascii="Times New Roman" w:hAnsi="Times New Roman" w:cs="Times New Roman"/>
              <w:bCs/>
            </w:rPr>
            <w:id w:val="-2142029065"/>
            <w:placeholder>
              <w:docPart w:val="8F5B4A91A60E4737A559420ED6E1E0B1"/>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DBA1D76"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3808E114" w14:textId="6861E739" w:rsidR="00D620D3" w:rsidRPr="00FB2FE0" w:rsidRDefault="00D620D3" w:rsidP="00B20ED5">
            <w:pPr>
              <w:rPr>
                <w:rFonts w:ascii="Times New Roman" w:hAnsi="Times New Roman" w:cs="Times New Roman"/>
                <w:sz w:val="24"/>
                <w:szCs w:val="24"/>
              </w:rPr>
            </w:pPr>
          </w:p>
        </w:tc>
      </w:tr>
      <w:tr w:rsidR="00D620D3" w:rsidRPr="00FB2FE0" w14:paraId="7975B816" w14:textId="77777777" w:rsidTr="00AE77B8">
        <w:tc>
          <w:tcPr>
            <w:tcW w:w="434" w:type="pct"/>
          </w:tcPr>
          <w:p w14:paraId="358EA1F3"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BE7A88A"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1.6.4.14</w:t>
            </w:r>
          </w:p>
        </w:tc>
        <w:tc>
          <w:tcPr>
            <w:tcW w:w="1319" w:type="pct"/>
          </w:tcPr>
          <w:p w14:paraId="413997FD" w14:textId="77777777" w:rsidR="00D620D3" w:rsidRPr="00FB2FE0" w:rsidRDefault="00D620D3" w:rsidP="00B20ED5">
            <w:pPr>
              <w:autoSpaceDE w:val="0"/>
              <w:autoSpaceDN w:val="0"/>
              <w:adjustRightInd w:val="0"/>
              <w:rPr>
                <w:rFonts w:ascii="Times New Roman" w:hAnsi="Times New Roman" w:cs="Times New Roman"/>
                <w:sz w:val="24"/>
                <w:szCs w:val="24"/>
              </w:rPr>
            </w:pPr>
            <w:r w:rsidRPr="00FB2FE0">
              <w:rPr>
                <w:rFonts w:ascii="Times New Roman" w:hAnsi="Times New Roman" w:cs="Times New Roman"/>
                <w:sz w:val="24"/>
                <w:szCs w:val="24"/>
              </w:rPr>
              <w:t>Dry mixes, nuts, intermediate moisture food, and dehydrated food, that rely principally on the control of water activity (Aw) for preventing the growth of undesirable microorganisms, must be processed to, and maintained at a safe Aw level.</w:t>
            </w:r>
          </w:p>
          <w:p w14:paraId="5988A74A" w14:textId="77777777" w:rsidR="00D620D3" w:rsidRPr="00FB2FE0" w:rsidRDefault="00D620D3" w:rsidP="00B20ED5">
            <w:pPr>
              <w:autoSpaceDE w:val="0"/>
              <w:autoSpaceDN w:val="0"/>
              <w:adjustRightInd w:val="0"/>
              <w:rPr>
                <w:rFonts w:ascii="Times New Roman" w:hAnsi="Times New Roman" w:cs="Times New Roman"/>
                <w:sz w:val="24"/>
                <w:szCs w:val="24"/>
              </w:rPr>
            </w:pPr>
          </w:p>
          <w:p w14:paraId="6A86AEAD"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Controls must be documented.</w:t>
            </w:r>
          </w:p>
        </w:tc>
        <w:tc>
          <w:tcPr>
            <w:tcW w:w="422" w:type="pct"/>
          </w:tcPr>
          <w:p w14:paraId="4BE81929"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157733817"/>
            <w:placeholder>
              <w:docPart w:val="CA0E5B94ABA54171B5DAB98FA691E145"/>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21A0C78"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C5D1183" w14:textId="295192BD" w:rsidR="00D620D3" w:rsidRPr="00FB2FE0" w:rsidRDefault="00D620D3" w:rsidP="00B20ED5">
            <w:pPr>
              <w:rPr>
                <w:rFonts w:ascii="Times New Roman" w:hAnsi="Times New Roman" w:cs="Times New Roman"/>
                <w:sz w:val="24"/>
                <w:szCs w:val="24"/>
              </w:rPr>
            </w:pPr>
          </w:p>
        </w:tc>
      </w:tr>
      <w:tr w:rsidR="00D620D3" w:rsidRPr="00FB2FE0" w14:paraId="04C36045" w14:textId="77777777" w:rsidTr="00AE77B8">
        <w:tc>
          <w:tcPr>
            <w:tcW w:w="434" w:type="pct"/>
          </w:tcPr>
          <w:p w14:paraId="34241A9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681D7476"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1.6.4.15</w:t>
            </w:r>
          </w:p>
        </w:tc>
        <w:tc>
          <w:tcPr>
            <w:tcW w:w="1319" w:type="pct"/>
          </w:tcPr>
          <w:p w14:paraId="4D09CFFF"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Acid and acidified food are monitored and maintained at a pH of 4.6 or below.</w:t>
            </w:r>
          </w:p>
        </w:tc>
        <w:tc>
          <w:tcPr>
            <w:tcW w:w="422" w:type="pct"/>
          </w:tcPr>
          <w:p w14:paraId="0C7D5084"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1487439330"/>
            <w:placeholder>
              <w:docPart w:val="162D60B916FA49FFAB9B05B51112349B"/>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3E869A7D"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4CE192A3" w14:textId="472CD910" w:rsidR="00D620D3" w:rsidRPr="00FB2FE0" w:rsidRDefault="00D620D3" w:rsidP="00B20ED5">
            <w:pPr>
              <w:rPr>
                <w:rFonts w:ascii="Times New Roman" w:hAnsi="Times New Roman" w:cs="Times New Roman"/>
                <w:sz w:val="24"/>
                <w:szCs w:val="24"/>
              </w:rPr>
            </w:pPr>
          </w:p>
        </w:tc>
      </w:tr>
      <w:tr w:rsidR="00D620D3" w:rsidRPr="00FB2FE0" w14:paraId="51B39525" w14:textId="77777777" w:rsidTr="00AE77B8">
        <w:tc>
          <w:tcPr>
            <w:tcW w:w="434" w:type="pct"/>
          </w:tcPr>
          <w:p w14:paraId="5650DD81"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74E7EAB"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1.6.4.16</w:t>
            </w:r>
          </w:p>
        </w:tc>
        <w:tc>
          <w:tcPr>
            <w:tcW w:w="1319" w:type="pct"/>
          </w:tcPr>
          <w:p w14:paraId="195E5A0A"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Ice that is used (internally produced or externally supplied) in contact with food must be made from water that is safe and of adequate sanitary quality and manufactured in accordance with current good manufacturing practices.</w:t>
            </w:r>
          </w:p>
        </w:tc>
        <w:tc>
          <w:tcPr>
            <w:tcW w:w="422" w:type="pct"/>
          </w:tcPr>
          <w:p w14:paraId="53B0E51C"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w:t>
            </w:r>
          </w:p>
        </w:tc>
        <w:sdt>
          <w:sdtPr>
            <w:rPr>
              <w:rFonts w:ascii="Times New Roman" w:hAnsi="Times New Roman" w:cs="Times New Roman"/>
              <w:bCs/>
            </w:rPr>
            <w:id w:val="1018732905"/>
            <w:placeholder>
              <w:docPart w:val="325579A06FCE43EC87351CE77D9C3470"/>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445234D8"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20C21BDC" w14:textId="315C9118" w:rsidR="00D620D3" w:rsidRPr="00FB2FE0" w:rsidRDefault="00D620D3" w:rsidP="00DE073F">
            <w:pPr>
              <w:rPr>
                <w:rFonts w:ascii="Times New Roman" w:hAnsi="Times New Roman" w:cs="Times New Roman"/>
                <w:sz w:val="24"/>
                <w:szCs w:val="24"/>
              </w:rPr>
            </w:pPr>
          </w:p>
        </w:tc>
      </w:tr>
      <w:tr w:rsidR="003C7753" w:rsidRPr="00FB2FE0" w14:paraId="7ABFDB53" w14:textId="77777777" w:rsidTr="00AE77B8">
        <w:tc>
          <w:tcPr>
            <w:tcW w:w="434" w:type="pct"/>
            <w:tcBorders>
              <w:top w:val="single" w:sz="4" w:space="0" w:color="auto"/>
              <w:left w:val="single" w:sz="4" w:space="0" w:color="auto"/>
              <w:bottom w:val="single" w:sz="4" w:space="0" w:color="auto"/>
              <w:right w:val="nil"/>
            </w:tcBorders>
            <w:shd w:val="clear" w:color="auto" w:fill="E7E6E6" w:themeFill="background2"/>
          </w:tcPr>
          <w:p w14:paraId="156C9E8C" w14:textId="77777777" w:rsidR="003C7753" w:rsidRPr="00FB2FE0" w:rsidRDefault="003C7753" w:rsidP="00977878">
            <w:pPr>
              <w:jc w:val="both"/>
              <w:rPr>
                <w:rFonts w:ascii="Times New Roman" w:hAnsi="Times New Roman" w:cs="Times New Roman"/>
                <w:sz w:val="24"/>
                <w:szCs w:val="24"/>
              </w:rPr>
            </w:pPr>
          </w:p>
        </w:tc>
        <w:tc>
          <w:tcPr>
            <w:tcW w:w="712" w:type="pct"/>
            <w:tcBorders>
              <w:top w:val="single" w:sz="4" w:space="0" w:color="auto"/>
              <w:left w:val="nil"/>
              <w:bottom w:val="single" w:sz="4" w:space="0" w:color="auto"/>
              <w:right w:val="single" w:sz="4" w:space="0" w:color="auto"/>
            </w:tcBorders>
            <w:shd w:val="clear" w:color="auto" w:fill="E7E6E6" w:themeFill="background2"/>
          </w:tcPr>
          <w:p w14:paraId="030B1457" w14:textId="77777777" w:rsidR="003C7753" w:rsidRPr="00FB2FE0" w:rsidRDefault="003C7753" w:rsidP="00977878">
            <w:pPr>
              <w:jc w:val="right"/>
              <w:rPr>
                <w:rFonts w:ascii="Times New Roman" w:hAnsi="Times New Roman" w:cs="Times New Roman"/>
                <w:sz w:val="24"/>
                <w:szCs w:val="24"/>
              </w:rPr>
            </w:pPr>
          </w:p>
        </w:tc>
        <w:tc>
          <w:tcPr>
            <w:tcW w:w="1319" w:type="pct"/>
            <w:tcBorders>
              <w:left w:val="single" w:sz="4" w:space="0" w:color="auto"/>
            </w:tcBorders>
            <w:shd w:val="clear" w:color="auto" w:fill="E7E6E6" w:themeFill="background2"/>
          </w:tcPr>
          <w:p w14:paraId="5B18046A" w14:textId="20B878FA" w:rsidR="003C7753" w:rsidRPr="00FB2FE0" w:rsidRDefault="003C7753" w:rsidP="00977878">
            <w:pPr>
              <w:pStyle w:val="Heading2"/>
              <w:outlineLvl w:val="1"/>
              <w:rPr>
                <w:rFonts w:ascii="Times New Roman" w:hAnsi="Times New Roman" w:cs="Times New Roman"/>
                <w:b/>
                <w:bCs/>
                <w:color w:val="auto"/>
                <w:sz w:val="24"/>
                <w:szCs w:val="24"/>
              </w:rPr>
            </w:pPr>
            <w:r w:rsidRPr="00FB2FE0">
              <w:rPr>
                <w:rFonts w:ascii="Times New Roman" w:hAnsi="Times New Roman" w:cs="Times New Roman"/>
                <w:b/>
                <w:bCs/>
                <w:color w:val="auto"/>
                <w:sz w:val="24"/>
                <w:szCs w:val="24"/>
              </w:rPr>
              <w:t>Defect Action</w:t>
            </w:r>
          </w:p>
        </w:tc>
        <w:tc>
          <w:tcPr>
            <w:tcW w:w="422" w:type="pct"/>
            <w:tcBorders>
              <w:right w:val="nil"/>
            </w:tcBorders>
            <w:shd w:val="clear" w:color="auto" w:fill="E7E6E6" w:themeFill="background2"/>
          </w:tcPr>
          <w:p w14:paraId="436E3E8C" w14:textId="77777777" w:rsidR="003C7753" w:rsidRPr="00FB2FE0" w:rsidRDefault="003C7753" w:rsidP="00977878">
            <w:pPr>
              <w:pStyle w:val="Heading2"/>
              <w:outlineLvl w:val="1"/>
              <w:rPr>
                <w:rFonts w:ascii="Times New Roman" w:hAnsi="Times New Roman" w:cs="Times New Roman"/>
                <w:sz w:val="24"/>
                <w:szCs w:val="24"/>
              </w:rPr>
            </w:pPr>
          </w:p>
        </w:tc>
        <w:tc>
          <w:tcPr>
            <w:tcW w:w="422" w:type="pct"/>
            <w:tcBorders>
              <w:left w:val="nil"/>
              <w:right w:val="nil"/>
            </w:tcBorders>
            <w:shd w:val="clear" w:color="auto" w:fill="E7E6E6" w:themeFill="background2"/>
          </w:tcPr>
          <w:p w14:paraId="77626676" w14:textId="77777777" w:rsidR="003C7753" w:rsidRPr="00FB2FE0" w:rsidRDefault="003C7753" w:rsidP="00977878">
            <w:pPr>
              <w:pStyle w:val="Heading2"/>
              <w:outlineLvl w:val="1"/>
              <w:rPr>
                <w:rFonts w:ascii="Times New Roman" w:hAnsi="Times New Roman" w:cs="Times New Roman"/>
                <w:sz w:val="24"/>
                <w:szCs w:val="24"/>
              </w:rPr>
            </w:pPr>
          </w:p>
        </w:tc>
        <w:tc>
          <w:tcPr>
            <w:tcW w:w="1691" w:type="pct"/>
            <w:tcBorders>
              <w:left w:val="nil"/>
            </w:tcBorders>
            <w:shd w:val="clear" w:color="auto" w:fill="E7E6E6" w:themeFill="background2"/>
          </w:tcPr>
          <w:p w14:paraId="1501A266" w14:textId="77777777" w:rsidR="003C7753" w:rsidRPr="00FB2FE0" w:rsidRDefault="003C7753" w:rsidP="00977878">
            <w:pPr>
              <w:pStyle w:val="Heading2"/>
              <w:outlineLvl w:val="1"/>
              <w:rPr>
                <w:rFonts w:ascii="Times New Roman" w:hAnsi="Times New Roman" w:cs="Times New Roman"/>
                <w:sz w:val="24"/>
                <w:szCs w:val="24"/>
              </w:rPr>
            </w:pPr>
          </w:p>
        </w:tc>
      </w:tr>
      <w:tr w:rsidR="00D620D3" w:rsidRPr="00FB2FE0" w14:paraId="07BAEB7A" w14:textId="77777777" w:rsidTr="00AE77B8">
        <w:tc>
          <w:tcPr>
            <w:tcW w:w="434" w:type="pct"/>
          </w:tcPr>
          <w:p w14:paraId="30FFCA37"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FFD6583"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1.7.1</w:t>
            </w:r>
          </w:p>
        </w:tc>
        <w:tc>
          <w:tcPr>
            <w:tcW w:w="1319" w:type="pct"/>
          </w:tcPr>
          <w:p w14:paraId="172C4203"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The facility must determine if defect action levels are established for the food handled or manufactured by the facility.  </w:t>
            </w:r>
          </w:p>
          <w:p w14:paraId="17ED2464" w14:textId="77777777" w:rsidR="00D620D3" w:rsidRPr="00FB2FE0" w:rsidRDefault="00D620D3" w:rsidP="00B20ED5">
            <w:pPr>
              <w:pStyle w:val="ListParagraph"/>
              <w:ind w:left="0"/>
              <w:rPr>
                <w:rFonts w:ascii="Times New Roman" w:hAnsi="Times New Roman" w:cs="Times New Roman"/>
                <w:sz w:val="24"/>
                <w:szCs w:val="24"/>
              </w:rPr>
            </w:pPr>
          </w:p>
          <w:p w14:paraId="7F99C5C0"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Controls must be documented.</w:t>
            </w:r>
          </w:p>
        </w:tc>
        <w:tc>
          <w:tcPr>
            <w:tcW w:w="422" w:type="pct"/>
          </w:tcPr>
          <w:p w14:paraId="49444425"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w:t>
            </w:r>
          </w:p>
        </w:tc>
        <w:sdt>
          <w:sdtPr>
            <w:rPr>
              <w:rFonts w:ascii="Times New Roman" w:hAnsi="Times New Roman" w:cs="Times New Roman"/>
              <w:bCs/>
            </w:rPr>
            <w:id w:val="-123703555"/>
            <w:placeholder>
              <w:docPart w:val="34B08452DBBD46E0A9811E3C695099A3"/>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AF720C6"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5B123E5" w14:textId="47370E06" w:rsidR="00D620D3" w:rsidRPr="00FB2FE0" w:rsidRDefault="00D620D3" w:rsidP="00DE073F">
            <w:pPr>
              <w:rPr>
                <w:rFonts w:ascii="Times New Roman" w:hAnsi="Times New Roman" w:cs="Times New Roman"/>
                <w:sz w:val="24"/>
                <w:szCs w:val="24"/>
              </w:rPr>
            </w:pPr>
          </w:p>
        </w:tc>
      </w:tr>
      <w:tr w:rsidR="00D620D3" w:rsidRPr="00FB2FE0" w14:paraId="6C54ECC7" w14:textId="77777777" w:rsidTr="00AE77B8">
        <w:tc>
          <w:tcPr>
            <w:tcW w:w="434" w:type="pct"/>
          </w:tcPr>
          <w:p w14:paraId="28E84E49" w14:textId="77777777" w:rsidR="00D620D3" w:rsidRPr="00FB2FE0" w:rsidRDefault="00D620D3" w:rsidP="00B20ED5">
            <w:pPr>
              <w:rPr>
                <w:rFonts w:ascii="Times New Roman" w:hAnsi="Times New Roman" w:cs="Times New Roman"/>
                <w:sz w:val="24"/>
                <w:szCs w:val="24"/>
              </w:rPr>
            </w:pPr>
          </w:p>
        </w:tc>
        <w:tc>
          <w:tcPr>
            <w:tcW w:w="712" w:type="pct"/>
          </w:tcPr>
          <w:p w14:paraId="73100B60" w14:textId="77777777" w:rsidR="00D620D3" w:rsidRPr="00FB2FE0" w:rsidRDefault="00D620D3" w:rsidP="00B20ED5">
            <w:pPr>
              <w:ind w:left="360"/>
              <w:rPr>
                <w:rFonts w:ascii="Times New Roman" w:hAnsi="Times New Roman" w:cs="Times New Roman"/>
                <w:sz w:val="24"/>
                <w:szCs w:val="24"/>
              </w:rPr>
            </w:pPr>
          </w:p>
        </w:tc>
        <w:tc>
          <w:tcPr>
            <w:tcW w:w="1319" w:type="pct"/>
          </w:tcPr>
          <w:p w14:paraId="49915F4E"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Identify defect action levels:</w:t>
            </w:r>
          </w:p>
        </w:tc>
        <w:tc>
          <w:tcPr>
            <w:tcW w:w="422" w:type="pct"/>
          </w:tcPr>
          <w:p w14:paraId="69020FDF" w14:textId="77777777" w:rsidR="00D620D3" w:rsidRPr="00FB2FE0" w:rsidRDefault="00D620D3" w:rsidP="00B20ED5">
            <w:pPr>
              <w:rPr>
                <w:rFonts w:ascii="Times New Roman" w:hAnsi="Times New Roman" w:cs="Times New Roman"/>
                <w:sz w:val="24"/>
                <w:szCs w:val="24"/>
              </w:rPr>
            </w:pPr>
          </w:p>
        </w:tc>
        <w:tc>
          <w:tcPr>
            <w:tcW w:w="422" w:type="pct"/>
          </w:tcPr>
          <w:p w14:paraId="0F27C45E" w14:textId="77777777" w:rsidR="00D620D3" w:rsidRPr="00FB2FE0" w:rsidRDefault="00D620D3" w:rsidP="00B20ED5">
            <w:pPr>
              <w:rPr>
                <w:rFonts w:ascii="Times New Roman" w:hAnsi="Times New Roman" w:cs="Times New Roman"/>
                <w:sz w:val="24"/>
                <w:szCs w:val="24"/>
              </w:rPr>
            </w:pPr>
          </w:p>
        </w:tc>
        <w:tc>
          <w:tcPr>
            <w:tcW w:w="1691" w:type="pct"/>
          </w:tcPr>
          <w:p w14:paraId="03A50246" w14:textId="0462BF41" w:rsidR="00D620D3" w:rsidRPr="00FB2FE0" w:rsidRDefault="00D620D3" w:rsidP="00DE073F">
            <w:pPr>
              <w:rPr>
                <w:rFonts w:ascii="Times New Roman" w:hAnsi="Times New Roman" w:cs="Times New Roman"/>
                <w:sz w:val="24"/>
                <w:szCs w:val="24"/>
              </w:rPr>
            </w:pPr>
          </w:p>
        </w:tc>
      </w:tr>
      <w:tr w:rsidR="00D620D3" w:rsidRPr="00FB2FE0" w14:paraId="2A53306C" w14:textId="77777777" w:rsidTr="00AE77B8">
        <w:tc>
          <w:tcPr>
            <w:tcW w:w="434" w:type="pct"/>
          </w:tcPr>
          <w:p w14:paraId="110C74B9"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25E69C60"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1.7.2</w:t>
            </w:r>
          </w:p>
        </w:tc>
        <w:tc>
          <w:tcPr>
            <w:tcW w:w="1319" w:type="pct"/>
          </w:tcPr>
          <w:p w14:paraId="1B09C713"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Quality control operations must be conducted in a way that reduce natural or unavoidable defects to the lowest level currently feasible. The policies must be documented, with records of implementation.</w:t>
            </w:r>
          </w:p>
        </w:tc>
        <w:tc>
          <w:tcPr>
            <w:tcW w:w="422" w:type="pct"/>
          </w:tcPr>
          <w:p w14:paraId="6126E038"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1696351974"/>
            <w:placeholder>
              <w:docPart w:val="46CAF3468AFA4086869C5B3D4059EC4B"/>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B74A6A7"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352A1422" w14:textId="4FB1379B" w:rsidR="00D620D3" w:rsidRPr="00FB2FE0" w:rsidRDefault="00D620D3" w:rsidP="00DE073F">
            <w:pPr>
              <w:rPr>
                <w:rFonts w:ascii="Times New Roman" w:hAnsi="Times New Roman" w:cs="Times New Roman"/>
                <w:sz w:val="24"/>
                <w:szCs w:val="24"/>
              </w:rPr>
            </w:pPr>
          </w:p>
        </w:tc>
      </w:tr>
      <w:tr w:rsidR="00D620D3" w:rsidRPr="00FB2FE0" w14:paraId="5E45BB58" w14:textId="77777777" w:rsidTr="00AE77B8">
        <w:tc>
          <w:tcPr>
            <w:tcW w:w="434" w:type="pct"/>
          </w:tcPr>
          <w:p w14:paraId="5475716E"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88D6CC4"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1.7.3</w:t>
            </w:r>
          </w:p>
        </w:tc>
        <w:tc>
          <w:tcPr>
            <w:tcW w:w="1319" w:type="pct"/>
          </w:tcPr>
          <w:p w14:paraId="249272F2"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 facility shall not mix foods containing defects at levels that render that food adulterated with other lots of food.</w:t>
            </w:r>
          </w:p>
        </w:tc>
        <w:tc>
          <w:tcPr>
            <w:tcW w:w="422" w:type="pct"/>
          </w:tcPr>
          <w:p w14:paraId="21507C4B"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393878489"/>
            <w:placeholder>
              <w:docPart w:val="4859C6FA21E342719728513C88DB33AD"/>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7BCFC93"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18325724" w14:textId="4AA39898" w:rsidR="00D620D3" w:rsidRPr="00FB2FE0" w:rsidRDefault="00D620D3" w:rsidP="00DE073F">
            <w:pPr>
              <w:rPr>
                <w:rFonts w:ascii="Times New Roman" w:hAnsi="Times New Roman" w:cs="Times New Roman"/>
                <w:sz w:val="24"/>
                <w:szCs w:val="24"/>
              </w:rPr>
            </w:pPr>
          </w:p>
        </w:tc>
      </w:tr>
      <w:tr w:rsidR="003C7753" w:rsidRPr="00FB2FE0" w14:paraId="4706779E" w14:textId="77777777" w:rsidTr="00AE77B8">
        <w:tc>
          <w:tcPr>
            <w:tcW w:w="434" w:type="pct"/>
            <w:tcBorders>
              <w:top w:val="single" w:sz="4" w:space="0" w:color="auto"/>
              <w:left w:val="single" w:sz="4" w:space="0" w:color="auto"/>
              <w:bottom w:val="single" w:sz="4" w:space="0" w:color="auto"/>
              <w:right w:val="nil"/>
            </w:tcBorders>
            <w:shd w:val="clear" w:color="auto" w:fill="E7E6E6" w:themeFill="background2"/>
          </w:tcPr>
          <w:p w14:paraId="6633F238" w14:textId="77777777" w:rsidR="003C7753" w:rsidRPr="00FB2FE0" w:rsidRDefault="003C7753" w:rsidP="00977878">
            <w:pPr>
              <w:jc w:val="both"/>
              <w:rPr>
                <w:rFonts w:ascii="Times New Roman" w:hAnsi="Times New Roman" w:cs="Times New Roman"/>
                <w:sz w:val="24"/>
                <w:szCs w:val="24"/>
              </w:rPr>
            </w:pPr>
          </w:p>
        </w:tc>
        <w:tc>
          <w:tcPr>
            <w:tcW w:w="712" w:type="pct"/>
            <w:tcBorders>
              <w:top w:val="single" w:sz="4" w:space="0" w:color="auto"/>
              <w:left w:val="nil"/>
              <w:bottom w:val="single" w:sz="4" w:space="0" w:color="auto"/>
              <w:right w:val="single" w:sz="4" w:space="0" w:color="auto"/>
            </w:tcBorders>
            <w:shd w:val="clear" w:color="auto" w:fill="E7E6E6" w:themeFill="background2"/>
          </w:tcPr>
          <w:p w14:paraId="71E03751" w14:textId="77777777" w:rsidR="003C7753" w:rsidRPr="00FB2FE0" w:rsidRDefault="003C7753" w:rsidP="00977878">
            <w:pPr>
              <w:jc w:val="right"/>
              <w:rPr>
                <w:rFonts w:ascii="Times New Roman" w:hAnsi="Times New Roman" w:cs="Times New Roman"/>
                <w:sz w:val="24"/>
                <w:szCs w:val="24"/>
              </w:rPr>
            </w:pPr>
          </w:p>
        </w:tc>
        <w:tc>
          <w:tcPr>
            <w:tcW w:w="1319" w:type="pct"/>
            <w:tcBorders>
              <w:left w:val="single" w:sz="4" w:space="0" w:color="auto"/>
            </w:tcBorders>
            <w:shd w:val="clear" w:color="auto" w:fill="E7E6E6" w:themeFill="background2"/>
          </w:tcPr>
          <w:p w14:paraId="41B70A9F" w14:textId="10900526" w:rsidR="003C7753" w:rsidRPr="00FB2FE0" w:rsidRDefault="003C7753" w:rsidP="00977878">
            <w:pPr>
              <w:pStyle w:val="Heading2"/>
              <w:outlineLvl w:val="1"/>
              <w:rPr>
                <w:rFonts w:ascii="Times New Roman" w:hAnsi="Times New Roman" w:cs="Times New Roman"/>
                <w:b/>
                <w:bCs/>
                <w:color w:val="auto"/>
                <w:sz w:val="24"/>
                <w:szCs w:val="24"/>
              </w:rPr>
            </w:pPr>
            <w:r w:rsidRPr="00FB2FE0">
              <w:rPr>
                <w:rFonts w:ascii="Times New Roman" w:hAnsi="Times New Roman" w:cs="Times New Roman"/>
                <w:b/>
                <w:bCs/>
                <w:color w:val="auto"/>
                <w:sz w:val="24"/>
                <w:szCs w:val="24"/>
              </w:rPr>
              <w:t>Equipment and Utensils (Design, Materials, and Maintenance)</w:t>
            </w:r>
          </w:p>
        </w:tc>
        <w:tc>
          <w:tcPr>
            <w:tcW w:w="422" w:type="pct"/>
            <w:tcBorders>
              <w:right w:val="nil"/>
            </w:tcBorders>
            <w:shd w:val="clear" w:color="auto" w:fill="E7E6E6" w:themeFill="background2"/>
          </w:tcPr>
          <w:p w14:paraId="261F5AB1" w14:textId="77777777" w:rsidR="003C7753" w:rsidRPr="00FB2FE0" w:rsidRDefault="003C7753" w:rsidP="00977878">
            <w:pPr>
              <w:pStyle w:val="Heading2"/>
              <w:outlineLvl w:val="1"/>
              <w:rPr>
                <w:rFonts w:ascii="Times New Roman" w:hAnsi="Times New Roman" w:cs="Times New Roman"/>
                <w:sz w:val="24"/>
                <w:szCs w:val="24"/>
              </w:rPr>
            </w:pPr>
          </w:p>
        </w:tc>
        <w:tc>
          <w:tcPr>
            <w:tcW w:w="422" w:type="pct"/>
            <w:tcBorders>
              <w:left w:val="nil"/>
              <w:right w:val="nil"/>
            </w:tcBorders>
            <w:shd w:val="clear" w:color="auto" w:fill="E7E6E6" w:themeFill="background2"/>
          </w:tcPr>
          <w:p w14:paraId="1BE7057B" w14:textId="77777777" w:rsidR="003C7753" w:rsidRPr="00FB2FE0" w:rsidRDefault="003C7753" w:rsidP="00977878">
            <w:pPr>
              <w:pStyle w:val="Heading2"/>
              <w:outlineLvl w:val="1"/>
              <w:rPr>
                <w:rFonts w:ascii="Times New Roman" w:hAnsi="Times New Roman" w:cs="Times New Roman"/>
                <w:sz w:val="24"/>
                <w:szCs w:val="24"/>
              </w:rPr>
            </w:pPr>
          </w:p>
        </w:tc>
        <w:tc>
          <w:tcPr>
            <w:tcW w:w="1691" w:type="pct"/>
            <w:tcBorders>
              <w:left w:val="nil"/>
            </w:tcBorders>
            <w:shd w:val="clear" w:color="auto" w:fill="E7E6E6" w:themeFill="background2"/>
          </w:tcPr>
          <w:p w14:paraId="08C9F69C" w14:textId="77777777" w:rsidR="003C7753" w:rsidRPr="00FB2FE0" w:rsidRDefault="003C7753" w:rsidP="00977878">
            <w:pPr>
              <w:pStyle w:val="Heading2"/>
              <w:outlineLvl w:val="1"/>
              <w:rPr>
                <w:rFonts w:ascii="Times New Roman" w:hAnsi="Times New Roman" w:cs="Times New Roman"/>
                <w:sz w:val="24"/>
                <w:szCs w:val="24"/>
              </w:rPr>
            </w:pPr>
          </w:p>
        </w:tc>
      </w:tr>
      <w:tr w:rsidR="00D620D3" w:rsidRPr="00FB2FE0" w14:paraId="2EAF027F" w14:textId="77777777" w:rsidTr="00AE77B8">
        <w:tc>
          <w:tcPr>
            <w:tcW w:w="434" w:type="pct"/>
          </w:tcPr>
          <w:p w14:paraId="0B7BDBB5"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29A86275"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1.8.1</w:t>
            </w:r>
          </w:p>
        </w:tc>
        <w:tc>
          <w:tcPr>
            <w:tcW w:w="1319" w:type="pct"/>
          </w:tcPr>
          <w:p w14:paraId="3BD5E2B8"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General</w:t>
            </w:r>
          </w:p>
        </w:tc>
        <w:tc>
          <w:tcPr>
            <w:tcW w:w="422" w:type="pct"/>
          </w:tcPr>
          <w:p w14:paraId="176779DF" w14:textId="77777777" w:rsidR="00D620D3" w:rsidRPr="00FB2FE0" w:rsidRDefault="00D620D3" w:rsidP="00B20ED5">
            <w:pPr>
              <w:rPr>
                <w:rFonts w:ascii="Times New Roman" w:hAnsi="Times New Roman" w:cs="Times New Roman"/>
                <w:sz w:val="24"/>
                <w:szCs w:val="24"/>
              </w:rPr>
            </w:pPr>
          </w:p>
        </w:tc>
        <w:tc>
          <w:tcPr>
            <w:tcW w:w="422" w:type="pct"/>
          </w:tcPr>
          <w:p w14:paraId="77BB2F5C" w14:textId="77777777" w:rsidR="00D620D3" w:rsidRPr="00FB2FE0" w:rsidRDefault="00D620D3" w:rsidP="00B20ED5">
            <w:pPr>
              <w:rPr>
                <w:rFonts w:ascii="Times New Roman" w:hAnsi="Times New Roman" w:cs="Times New Roman"/>
                <w:sz w:val="24"/>
                <w:szCs w:val="24"/>
              </w:rPr>
            </w:pPr>
          </w:p>
        </w:tc>
        <w:tc>
          <w:tcPr>
            <w:tcW w:w="1691" w:type="pct"/>
          </w:tcPr>
          <w:p w14:paraId="6314C3F9" w14:textId="77777777" w:rsidR="00D620D3" w:rsidRPr="00FB2FE0" w:rsidRDefault="00D620D3" w:rsidP="00DE073F">
            <w:pPr>
              <w:rPr>
                <w:rFonts w:ascii="Times New Roman" w:hAnsi="Times New Roman" w:cs="Times New Roman"/>
                <w:sz w:val="24"/>
                <w:szCs w:val="24"/>
              </w:rPr>
            </w:pPr>
          </w:p>
        </w:tc>
      </w:tr>
      <w:tr w:rsidR="00D620D3" w:rsidRPr="00FB2FE0" w14:paraId="32AC99CC" w14:textId="77777777" w:rsidTr="00AE77B8">
        <w:tc>
          <w:tcPr>
            <w:tcW w:w="434" w:type="pct"/>
          </w:tcPr>
          <w:p w14:paraId="0AFF9037"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94C4BCD"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1.8.1.1</w:t>
            </w:r>
          </w:p>
        </w:tc>
        <w:tc>
          <w:tcPr>
            <w:tcW w:w="1319" w:type="pct"/>
          </w:tcPr>
          <w:p w14:paraId="4F04A554"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All plant equipment and utensils used in manufacturing, processing, packing, or holding food must be designed and of such material and workmanship as to be adequately cleanable and must be adequately maintained.</w:t>
            </w:r>
          </w:p>
        </w:tc>
        <w:tc>
          <w:tcPr>
            <w:tcW w:w="422" w:type="pct"/>
          </w:tcPr>
          <w:p w14:paraId="004767A7"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466853727"/>
            <w:placeholder>
              <w:docPart w:val="439CF66A3BF2444489BD58FDCC9C8E33"/>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4E6026DE"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9BFEB24" w14:textId="0121EF3E" w:rsidR="00D620D3" w:rsidRPr="00FB2FE0" w:rsidRDefault="00D620D3" w:rsidP="00DE073F">
            <w:pPr>
              <w:rPr>
                <w:rFonts w:ascii="Times New Roman" w:hAnsi="Times New Roman" w:cs="Times New Roman"/>
                <w:sz w:val="24"/>
                <w:szCs w:val="24"/>
              </w:rPr>
            </w:pPr>
          </w:p>
        </w:tc>
      </w:tr>
      <w:tr w:rsidR="00D620D3" w:rsidRPr="00FB2FE0" w14:paraId="3EF68010" w14:textId="77777777" w:rsidTr="00AE77B8">
        <w:tc>
          <w:tcPr>
            <w:tcW w:w="434" w:type="pct"/>
          </w:tcPr>
          <w:p w14:paraId="2294F928"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8274966"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1.8.1.2</w:t>
            </w:r>
          </w:p>
        </w:tc>
        <w:tc>
          <w:tcPr>
            <w:tcW w:w="1319" w:type="pct"/>
          </w:tcPr>
          <w:p w14:paraId="2637AE0A"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Equipment and utensils must be designed, constructed, and used appropriately to avoid the adulteration of food with lubricants, fuel, metal fragments, contaminated water, or any other contaminants. </w:t>
            </w:r>
          </w:p>
        </w:tc>
        <w:tc>
          <w:tcPr>
            <w:tcW w:w="422" w:type="pct"/>
          </w:tcPr>
          <w:p w14:paraId="411C8342"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14690442"/>
            <w:placeholder>
              <w:docPart w:val="4180CB654BF7454FA762F8D1BD03AE3F"/>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DE45BB5"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3C9F1BB3" w14:textId="685DCE5A" w:rsidR="00D620D3" w:rsidRPr="00FB2FE0" w:rsidRDefault="00D620D3" w:rsidP="00DE073F">
            <w:pPr>
              <w:rPr>
                <w:rFonts w:ascii="Times New Roman" w:hAnsi="Times New Roman" w:cs="Times New Roman"/>
                <w:sz w:val="24"/>
                <w:szCs w:val="24"/>
              </w:rPr>
            </w:pPr>
          </w:p>
        </w:tc>
      </w:tr>
      <w:tr w:rsidR="00D620D3" w:rsidRPr="00FB2FE0" w14:paraId="7CCFAC4F" w14:textId="77777777" w:rsidTr="00AE77B8">
        <w:tc>
          <w:tcPr>
            <w:tcW w:w="434" w:type="pct"/>
          </w:tcPr>
          <w:p w14:paraId="119BBE15"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1ED7DE0F"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1.8.1.3</w:t>
            </w:r>
          </w:p>
        </w:tc>
        <w:tc>
          <w:tcPr>
            <w:tcW w:w="1319" w:type="pct"/>
          </w:tcPr>
          <w:p w14:paraId="5A6EA24A"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Equipment must be constructed and located so that they are accessible for cleaning, maintenance, and inspection.</w:t>
            </w:r>
          </w:p>
        </w:tc>
        <w:tc>
          <w:tcPr>
            <w:tcW w:w="422" w:type="pct"/>
          </w:tcPr>
          <w:p w14:paraId="6154DD9A"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713459273"/>
            <w:placeholder>
              <w:docPart w:val="3C2BCBF851B74A7ABDE93901254EDDE1"/>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FC64C4B"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45698993" w14:textId="12BE0CB6" w:rsidR="00D620D3" w:rsidRPr="00FB2FE0" w:rsidRDefault="00D620D3" w:rsidP="00DE073F">
            <w:pPr>
              <w:rPr>
                <w:rFonts w:ascii="Times New Roman" w:hAnsi="Times New Roman" w:cs="Times New Roman"/>
                <w:sz w:val="24"/>
                <w:szCs w:val="24"/>
              </w:rPr>
            </w:pPr>
          </w:p>
        </w:tc>
      </w:tr>
      <w:tr w:rsidR="00D620D3" w:rsidRPr="00FB2FE0" w14:paraId="2EE85610" w14:textId="77777777" w:rsidTr="00AE77B8">
        <w:tc>
          <w:tcPr>
            <w:tcW w:w="434" w:type="pct"/>
          </w:tcPr>
          <w:p w14:paraId="46123FB8"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5235AC6"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1.8.1.4</w:t>
            </w:r>
          </w:p>
        </w:tc>
        <w:tc>
          <w:tcPr>
            <w:tcW w:w="1319" w:type="pct"/>
          </w:tcPr>
          <w:p w14:paraId="785E2B1A"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Food‐contact surfaces must be corrosion‐resistant, made of nontoxic materials, and designed to withstand the environment of their intended use and of the cleaning process.</w:t>
            </w:r>
          </w:p>
        </w:tc>
        <w:tc>
          <w:tcPr>
            <w:tcW w:w="422" w:type="pct"/>
          </w:tcPr>
          <w:p w14:paraId="4FA88818"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889915476"/>
            <w:placeholder>
              <w:docPart w:val="3674FD61FF654A5BA88FDB658C0C00D2"/>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F79E01B"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197280D" w14:textId="0187DB7B" w:rsidR="00D620D3" w:rsidRPr="00FB2FE0" w:rsidRDefault="00D620D3" w:rsidP="00DE073F">
            <w:pPr>
              <w:rPr>
                <w:rFonts w:ascii="Times New Roman" w:hAnsi="Times New Roman" w:cs="Times New Roman"/>
                <w:sz w:val="24"/>
                <w:szCs w:val="24"/>
              </w:rPr>
            </w:pPr>
          </w:p>
        </w:tc>
      </w:tr>
      <w:tr w:rsidR="00D620D3" w:rsidRPr="00FB2FE0" w14:paraId="08977993" w14:textId="77777777" w:rsidTr="00AE77B8">
        <w:tc>
          <w:tcPr>
            <w:tcW w:w="434" w:type="pct"/>
          </w:tcPr>
          <w:p w14:paraId="223A6766"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59D87C0"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1.8.1.5</w:t>
            </w:r>
          </w:p>
        </w:tc>
        <w:tc>
          <w:tcPr>
            <w:tcW w:w="1319" w:type="pct"/>
          </w:tcPr>
          <w:p w14:paraId="776DA677"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Food‐contact surfaces must be maintained to protect food from allergen cross‐contact and from being contaminated.</w:t>
            </w:r>
          </w:p>
        </w:tc>
        <w:tc>
          <w:tcPr>
            <w:tcW w:w="422" w:type="pct"/>
          </w:tcPr>
          <w:p w14:paraId="44981BA4"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2063599996"/>
            <w:placeholder>
              <w:docPart w:val="B2CED5C58AF741F08B3FD18FD854EC21"/>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A693886"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1AA2D44" w14:textId="6F47D38D" w:rsidR="00D620D3" w:rsidRPr="00FB2FE0" w:rsidRDefault="00D620D3" w:rsidP="00DE073F">
            <w:pPr>
              <w:rPr>
                <w:rFonts w:ascii="Times New Roman" w:hAnsi="Times New Roman" w:cs="Times New Roman"/>
                <w:sz w:val="24"/>
                <w:szCs w:val="24"/>
              </w:rPr>
            </w:pPr>
          </w:p>
        </w:tc>
      </w:tr>
      <w:tr w:rsidR="00D620D3" w:rsidRPr="00FB2FE0" w14:paraId="092C749C" w14:textId="77777777" w:rsidTr="00AE77B8">
        <w:tc>
          <w:tcPr>
            <w:tcW w:w="434" w:type="pct"/>
          </w:tcPr>
          <w:p w14:paraId="361FB726"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9C1EFDD"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1.8.2</w:t>
            </w:r>
          </w:p>
        </w:tc>
        <w:tc>
          <w:tcPr>
            <w:tcW w:w="1319" w:type="pct"/>
          </w:tcPr>
          <w:p w14:paraId="201BE0EE"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Seams on food‐contact surfaces must be sanitary welds, smoothly bonded and maintained to minimize accumulation of food particles, dirt, and organic matter minimizing the opportunity for microorganism growth and allergen cross-contact. </w:t>
            </w:r>
          </w:p>
        </w:tc>
        <w:tc>
          <w:tcPr>
            <w:tcW w:w="422" w:type="pct"/>
          </w:tcPr>
          <w:p w14:paraId="6890D6D0"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345012025"/>
            <w:placeholder>
              <w:docPart w:val="CCD7307F833A47749482FCAE991B2477"/>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78DC6ED"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35153203" w14:textId="2DD7CABF" w:rsidR="00D620D3" w:rsidRPr="00FB2FE0" w:rsidRDefault="00D620D3" w:rsidP="00DE073F">
            <w:pPr>
              <w:rPr>
                <w:rFonts w:ascii="Times New Roman" w:hAnsi="Times New Roman" w:cs="Times New Roman"/>
                <w:sz w:val="24"/>
                <w:szCs w:val="24"/>
              </w:rPr>
            </w:pPr>
          </w:p>
        </w:tc>
      </w:tr>
      <w:tr w:rsidR="00D620D3" w:rsidRPr="00FB2FE0" w14:paraId="51637051" w14:textId="77777777" w:rsidTr="00AE77B8">
        <w:tc>
          <w:tcPr>
            <w:tcW w:w="434" w:type="pct"/>
          </w:tcPr>
          <w:p w14:paraId="09823E25"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6496D121"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1.8.3</w:t>
            </w:r>
          </w:p>
        </w:tc>
        <w:tc>
          <w:tcPr>
            <w:tcW w:w="1319" w:type="pct"/>
          </w:tcPr>
          <w:p w14:paraId="08E1C7F7"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Non-food contact equipment located in the processing and packing areas shall be constructed so that it can be maintained, and is in good condition, able to be cleaned.</w:t>
            </w:r>
          </w:p>
        </w:tc>
        <w:tc>
          <w:tcPr>
            <w:tcW w:w="422" w:type="pct"/>
          </w:tcPr>
          <w:p w14:paraId="58C11490"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14521103"/>
            <w:placeholder>
              <w:docPart w:val="AE2B3563D2924BEBAD5B3A02CFE4B9A6"/>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23EBD3F"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3BEEC0B3" w14:textId="5A8C037E" w:rsidR="00D620D3" w:rsidRPr="00FB2FE0" w:rsidRDefault="00D620D3" w:rsidP="00DE073F">
            <w:pPr>
              <w:rPr>
                <w:rFonts w:ascii="Times New Roman" w:hAnsi="Times New Roman" w:cs="Times New Roman"/>
                <w:sz w:val="24"/>
                <w:szCs w:val="24"/>
              </w:rPr>
            </w:pPr>
          </w:p>
        </w:tc>
      </w:tr>
      <w:tr w:rsidR="00D620D3" w:rsidRPr="00FB2FE0" w14:paraId="56A5CE3C" w14:textId="77777777" w:rsidTr="00AE77B8">
        <w:tc>
          <w:tcPr>
            <w:tcW w:w="434" w:type="pct"/>
          </w:tcPr>
          <w:p w14:paraId="6ED8A35F"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8006C73"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1.8.4</w:t>
            </w:r>
          </w:p>
        </w:tc>
        <w:tc>
          <w:tcPr>
            <w:tcW w:w="1319" w:type="pct"/>
          </w:tcPr>
          <w:p w14:paraId="134D31DA"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Holding, conveying, and manufacturing systems must be of a design and construction that enables them to be maintained, and are in an appropriate clean and sanitary condition.</w:t>
            </w:r>
          </w:p>
        </w:tc>
        <w:tc>
          <w:tcPr>
            <w:tcW w:w="422" w:type="pct"/>
          </w:tcPr>
          <w:p w14:paraId="137E22E8"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697497259"/>
            <w:placeholder>
              <w:docPart w:val="6BF18B1138904701BD2386D8090CE191"/>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690DE649"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5486DB6" w14:textId="4A29A864" w:rsidR="00D620D3" w:rsidRPr="00FB2FE0" w:rsidRDefault="00D620D3" w:rsidP="00DE073F">
            <w:pPr>
              <w:rPr>
                <w:rFonts w:ascii="Times New Roman" w:hAnsi="Times New Roman" w:cs="Times New Roman"/>
                <w:sz w:val="24"/>
                <w:szCs w:val="24"/>
              </w:rPr>
            </w:pPr>
          </w:p>
        </w:tc>
      </w:tr>
      <w:tr w:rsidR="00D620D3" w:rsidRPr="00FB2FE0" w14:paraId="16858A69" w14:textId="77777777" w:rsidTr="00AE77B8">
        <w:tc>
          <w:tcPr>
            <w:tcW w:w="434" w:type="pct"/>
          </w:tcPr>
          <w:p w14:paraId="31E5BBF3"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5681F2F"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1.8.5</w:t>
            </w:r>
          </w:p>
        </w:tc>
        <w:tc>
          <w:tcPr>
            <w:tcW w:w="1319" w:type="pct"/>
          </w:tcPr>
          <w:p w14:paraId="168139F9"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Freezer and cold storage compartments must be fitted with an indicating thermometer, temperature‐measuring device, or temperature recording device.</w:t>
            </w:r>
          </w:p>
        </w:tc>
        <w:tc>
          <w:tcPr>
            <w:tcW w:w="422" w:type="pct"/>
          </w:tcPr>
          <w:p w14:paraId="7699CE82"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6012545"/>
            <w:placeholder>
              <w:docPart w:val="01B175B53BAE49E3B3F50B40D326A31C"/>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5945541"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26975430" w14:textId="3FAFEF4A" w:rsidR="00D620D3" w:rsidRPr="00FB2FE0" w:rsidRDefault="00D620D3" w:rsidP="00DE073F">
            <w:pPr>
              <w:rPr>
                <w:rFonts w:ascii="Times New Roman" w:hAnsi="Times New Roman" w:cs="Times New Roman"/>
                <w:sz w:val="24"/>
                <w:szCs w:val="24"/>
              </w:rPr>
            </w:pPr>
          </w:p>
        </w:tc>
      </w:tr>
      <w:tr w:rsidR="00D620D3" w:rsidRPr="00FB2FE0" w14:paraId="5DA0EF3A" w14:textId="77777777" w:rsidTr="00AE77B8">
        <w:tc>
          <w:tcPr>
            <w:tcW w:w="434" w:type="pct"/>
          </w:tcPr>
          <w:p w14:paraId="1C1B90E0"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689193BA"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1.8.6</w:t>
            </w:r>
          </w:p>
        </w:tc>
        <w:tc>
          <w:tcPr>
            <w:tcW w:w="1319" w:type="pct"/>
          </w:tcPr>
          <w:p w14:paraId="33DD22CF"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Instruments and controls used for measuring, regulating, or recording temperatures, pH, water activity, etc. must be properly maintained, calibrated, and adequate in number for their designated uses.</w:t>
            </w:r>
          </w:p>
        </w:tc>
        <w:tc>
          <w:tcPr>
            <w:tcW w:w="422" w:type="pct"/>
          </w:tcPr>
          <w:p w14:paraId="458D29AE"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985968835"/>
            <w:placeholder>
              <w:docPart w:val="233640E330304DA583346CAACC868A21"/>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384C0D1"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26E5EC24" w14:textId="3464852A" w:rsidR="00D620D3" w:rsidRPr="00FB2FE0" w:rsidRDefault="00D620D3" w:rsidP="00DE073F">
            <w:pPr>
              <w:rPr>
                <w:rFonts w:ascii="Times New Roman" w:hAnsi="Times New Roman" w:cs="Times New Roman"/>
                <w:sz w:val="24"/>
                <w:szCs w:val="24"/>
              </w:rPr>
            </w:pPr>
          </w:p>
        </w:tc>
      </w:tr>
      <w:tr w:rsidR="00D620D3" w:rsidRPr="00FB2FE0" w14:paraId="050A15EF" w14:textId="77777777" w:rsidTr="00AE77B8">
        <w:tc>
          <w:tcPr>
            <w:tcW w:w="434" w:type="pct"/>
          </w:tcPr>
          <w:p w14:paraId="02066F39"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BE58771"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1.8.7</w:t>
            </w:r>
          </w:p>
        </w:tc>
        <w:tc>
          <w:tcPr>
            <w:tcW w:w="1319" w:type="pct"/>
          </w:tcPr>
          <w:p w14:paraId="3F89DA90"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Compressed air or other gases mechanically introduced into food or used to clean food‐contact surfaces or equipment must be filtered and oil free. </w:t>
            </w:r>
          </w:p>
        </w:tc>
        <w:tc>
          <w:tcPr>
            <w:tcW w:w="422" w:type="pct"/>
          </w:tcPr>
          <w:p w14:paraId="26928EFF"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1864586569"/>
            <w:placeholder>
              <w:docPart w:val="B7BCD56BB48C4479A9C1CCBE4779E8D8"/>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F848774"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7A4D5D88" w14:textId="424E8852" w:rsidR="00D620D3" w:rsidRPr="00FB2FE0" w:rsidRDefault="00D620D3" w:rsidP="00DE073F">
            <w:pPr>
              <w:rPr>
                <w:rFonts w:ascii="Times New Roman" w:hAnsi="Times New Roman" w:cs="Times New Roman"/>
                <w:sz w:val="24"/>
                <w:szCs w:val="24"/>
              </w:rPr>
            </w:pPr>
          </w:p>
        </w:tc>
      </w:tr>
      <w:tr w:rsidR="003C7753" w:rsidRPr="00FB2FE0" w14:paraId="7C10115D" w14:textId="77777777" w:rsidTr="00AE77B8">
        <w:tc>
          <w:tcPr>
            <w:tcW w:w="434" w:type="pct"/>
            <w:tcBorders>
              <w:top w:val="single" w:sz="4" w:space="0" w:color="auto"/>
              <w:left w:val="single" w:sz="4" w:space="0" w:color="auto"/>
              <w:bottom w:val="single" w:sz="4" w:space="0" w:color="auto"/>
              <w:right w:val="nil"/>
            </w:tcBorders>
            <w:shd w:val="clear" w:color="auto" w:fill="E7E6E6" w:themeFill="background2"/>
          </w:tcPr>
          <w:p w14:paraId="70626AD1" w14:textId="435FFD7B" w:rsidR="003C7753" w:rsidRPr="00FB2FE0" w:rsidRDefault="00AC12FE" w:rsidP="00977878">
            <w:pPr>
              <w:jc w:val="both"/>
              <w:rPr>
                <w:rFonts w:ascii="Times New Roman" w:hAnsi="Times New Roman" w:cs="Times New Roman"/>
                <w:sz w:val="24"/>
                <w:szCs w:val="24"/>
              </w:rPr>
            </w:pPr>
            <w:r>
              <w:br w:type="page"/>
            </w:r>
          </w:p>
        </w:tc>
        <w:tc>
          <w:tcPr>
            <w:tcW w:w="712" w:type="pct"/>
            <w:tcBorders>
              <w:top w:val="single" w:sz="4" w:space="0" w:color="auto"/>
              <w:left w:val="nil"/>
              <w:bottom w:val="single" w:sz="4" w:space="0" w:color="auto"/>
              <w:right w:val="single" w:sz="4" w:space="0" w:color="auto"/>
            </w:tcBorders>
            <w:shd w:val="clear" w:color="auto" w:fill="E7E6E6" w:themeFill="background2"/>
          </w:tcPr>
          <w:p w14:paraId="0AA8BEDA" w14:textId="77777777" w:rsidR="003C7753" w:rsidRPr="00FB2FE0" w:rsidRDefault="003C7753" w:rsidP="00977878">
            <w:pPr>
              <w:jc w:val="right"/>
              <w:rPr>
                <w:rFonts w:ascii="Times New Roman" w:hAnsi="Times New Roman" w:cs="Times New Roman"/>
                <w:sz w:val="24"/>
                <w:szCs w:val="24"/>
              </w:rPr>
            </w:pPr>
          </w:p>
        </w:tc>
        <w:tc>
          <w:tcPr>
            <w:tcW w:w="1319" w:type="pct"/>
            <w:tcBorders>
              <w:left w:val="single" w:sz="4" w:space="0" w:color="auto"/>
            </w:tcBorders>
            <w:shd w:val="clear" w:color="auto" w:fill="E7E6E6" w:themeFill="background2"/>
          </w:tcPr>
          <w:p w14:paraId="06AE6C78" w14:textId="1E517AC3" w:rsidR="003C7753" w:rsidRPr="00FB2FE0" w:rsidRDefault="003C7753" w:rsidP="00977878">
            <w:pPr>
              <w:pStyle w:val="Heading2"/>
              <w:outlineLvl w:val="1"/>
              <w:rPr>
                <w:rFonts w:ascii="Times New Roman" w:hAnsi="Times New Roman" w:cs="Times New Roman"/>
                <w:b/>
                <w:bCs/>
                <w:color w:val="auto"/>
                <w:sz w:val="24"/>
                <w:szCs w:val="24"/>
              </w:rPr>
            </w:pPr>
            <w:r w:rsidRPr="00FB2FE0">
              <w:rPr>
                <w:rFonts w:ascii="Times New Roman" w:hAnsi="Times New Roman" w:cs="Times New Roman"/>
                <w:b/>
                <w:bCs/>
                <w:color w:val="auto"/>
                <w:sz w:val="24"/>
                <w:szCs w:val="24"/>
              </w:rPr>
              <w:t>Sanitary Facilities and Controls</w:t>
            </w:r>
          </w:p>
        </w:tc>
        <w:tc>
          <w:tcPr>
            <w:tcW w:w="422" w:type="pct"/>
            <w:tcBorders>
              <w:right w:val="nil"/>
            </w:tcBorders>
            <w:shd w:val="clear" w:color="auto" w:fill="E7E6E6" w:themeFill="background2"/>
          </w:tcPr>
          <w:p w14:paraId="6C83DEB4" w14:textId="77777777" w:rsidR="003C7753" w:rsidRPr="00FB2FE0" w:rsidRDefault="003C7753" w:rsidP="00977878">
            <w:pPr>
              <w:pStyle w:val="Heading2"/>
              <w:outlineLvl w:val="1"/>
              <w:rPr>
                <w:rFonts w:ascii="Times New Roman" w:hAnsi="Times New Roman" w:cs="Times New Roman"/>
                <w:sz w:val="24"/>
                <w:szCs w:val="24"/>
              </w:rPr>
            </w:pPr>
          </w:p>
        </w:tc>
        <w:tc>
          <w:tcPr>
            <w:tcW w:w="422" w:type="pct"/>
            <w:tcBorders>
              <w:left w:val="nil"/>
              <w:right w:val="nil"/>
            </w:tcBorders>
            <w:shd w:val="clear" w:color="auto" w:fill="E7E6E6" w:themeFill="background2"/>
          </w:tcPr>
          <w:p w14:paraId="1A03988D" w14:textId="77777777" w:rsidR="003C7753" w:rsidRPr="00FB2FE0" w:rsidRDefault="003C7753" w:rsidP="00977878">
            <w:pPr>
              <w:pStyle w:val="Heading2"/>
              <w:outlineLvl w:val="1"/>
              <w:rPr>
                <w:rFonts w:ascii="Times New Roman" w:hAnsi="Times New Roman" w:cs="Times New Roman"/>
                <w:sz w:val="24"/>
                <w:szCs w:val="24"/>
              </w:rPr>
            </w:pPr>
          </w:p>
        </w:tc>
        <w:tc>
          <w:tcPr>
            <w:tcW w:w="1691" w:type="pct"/>
            <w:tcBorders>
              <w:left w:val="nil"/>
            </w:tcBorders>
            <w:shd w:val="clear" w:color="auto" w:fill="E7E6E6" w:themeFill="background2"/>
          </w:tcPr>
          <w:p w14:paraId="17002820" w14:textId="77777777" w:rsidR="003C7753" w:rsidRPr="00FB2FE0" w:rsidRDefault="003C7753" w:rsidP="00977878">
            <w:pPr>
              <w:pStyle w:val="Heading2"/>
              <w:outlineLvl w:val="1"/>
              <w:rPr>
                <w:rFonts w:ascii="Times New Roman" w:hAnsi="Times New Roman" w:cs="Times New Roman"/>
                <w:sz w:val="24"/>
                <w:szCs w:val="24"/>
              </w:rPr>
            </w:pPr>
          </w:p>
        </w:tc>
      </w:tr>
      <w:tr w:rsidR="00D620D3" w:rsidRPr="00FB2FE0" w14:paraId="7D0A66C7" w14:textId="77777777" w:rsidTr="00AE77B8">
        <w:tc>
          <w:tcPr>
            <w:tcW w:w="434" w:type="pct"/>
          </w:tcPr>
          <w:p w14:paraId="679A0CF5"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1BF005F2"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1.9.1</w:t>
            </w:r>
          </w:p>
        </w:tc>
        <w:tc>
          <w:tcPr>
            <w:tcW w:w="1319" w:type="pct"/>
          </w:tcPr>
          <w:p w14:paraId="6220E0D1"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General</w:t>
            </w:r>
          </w:p>
        </w:tc>
        <w:tc>
          <w:tcPr>
            <w:tcW w:w="422" w:type="pct"/>
          </w:tcPr>
          <w:p w14:paraId="225D8BD8" w14:textId="77777777" w:rsidR="00D620D3" w:rsidRPr="00FB2FE0" w:rsidRDefault="00D620D3" w:rsidP="00B20ED5">
            <w:pPr>
              <w:rPr>
                <w:rFonts w:ascii="Times New Roman" w:hAnsi="Times New Roman" w:cs="Times New Roman"/>
                <w:sz w:val="24"/>
                <w:szCs w:val="24"/>
              </w:rPr>
            </w:pPr>
          </w:p>
        </w:tc>
        <w:tc>
          <w:tcPr>
            <w:tcW w:w="422" w:type="pct"/>
          </w:tcPr>
          <w:p w14:paraId="79CA8FBE" w14:textId="77777777" w:rsidR="00D620D3" w:rsidRPr="00FB2FE0" w:rsidRDefault="00D620D3" w:rsidP="00B20ED5">
            <w:pPr>
              <w:rPr>
                <w:rFonts w:ascii="Times New Roman" w:hAnsi="Times New Roman" w:cs="Times New Roman"/>
                <w:sz w:val="24"/>
                <w:szCs w:val="24"/>
              </w:rPr>
            </w:pPr>
          </w:p>
        </w:tc>
        <w:tc>
          <w:tcPr>
            <w:tcW w:w="1691" w:type="pct"/>
          </w:tcPr>
          <w:p w14:paraId="6AF967A7" w14:textId="77777777" w:rsidR="00D620D3" w:rsidRPr="00FB2FE0" w:rsidRDefault="00D620D3" w:rsidP="00DE073F">
            <w:pPr>
              <w:rPr>
                <w:rFonts w:ascii="Times New Roman" w:hAnsi="Times New Roman" w:cs="Times New Roman"/>
                <w:sz w:val="24"/>
                <w:szCs w:val="24"/>
              </w:rPr>
            </w:pPr>
          </w:p>
        </w:tc>
      </w:tr>
      <w:tr w:rsidR="00D620D3" w:rsidRPr="00FB2FE0" w14:paraId="59DA6037" w14:textId="77777777" w:rsidTr="00AE77B8">
        <w:tc>
          <w:tcPr>
            <w:tcW w:w="434" w:type="pct"/>
          </w:tcPr>
          <w:p w14:paraId="1315DCE7"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8C84017"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1.9.1.1</w:t>
            </w:r>
          </w:p>
        </w:tc>
        <w:tc>
          <w:tcPr>
            <w:tcW w:w="1319" w:type="pct"/>
          </w:tcPr>
          <w:p w14:paraId="454F98B5"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 water supply/system must be adequate for the operations intended and must be derived from an adequate source.  Private wells must be inspected on an annual basis.</w:t>
            </w:r>
          </w:p>
        </w:tc>
        <w:tc>
          <w:tcPr>
            <w:tcW w:w="422" w:type="pct"/>
          </w:tcPr>
          <w:p w14:paraId="19A2363E"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w:t>
            </w:r>
          </w:p>
        </w:tc>
        <w:sdt>
          <w:sdtPr>
            <w:rPr>
              <w:rFonts w:ascii="Times New Roman" w:hAnsi="Times New Roman" w:cs="Times New Roman"/>
              <w:bCs/>
            </w:rPr>
            <w:id w:val="1609313021"/>
            <w:placeholder>
              <w:docPart w:val="2BD671422647499DAA4BC1BE62A34DDF"/>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F079DDE"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62405A70" w14:textId="59D07A18" w:rsidR="00D620D3" w:rsidRPr="00FB2FE0" w:rsidRDefault="00D620D3" w:rsidP="00DE073F">
            <w:pPr>
              <w:rPr>
                <w:rFonts w:ascii="Times New Roman" w:hAnsi="Times New Roman" w:cs="Times New Roman"/>
                <w:sz w:val="24"/>
                <w:szCs w:val="24"/>
              </w:rPr>
            </w:pPr>
          </w:p>
        </w:tc>
      </w:tr>
      <w:tr w:rsidR="00D620D3" w:rsidRPr="00FB2FE0" w14:paraId="1FE75CC3" w14:textId="77777777" w:rsidTr="00AE77B8">
        <w:tc>
          <w:tcPr>
            <w:tcW w:w="434" w:type="pct"/>
          </w:tcPr>
          <w:p w14:paraId="29A9FC8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94A1CCF"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1.9.1.1.1</w:t>
            </w:r>
          </w:p>
        </w:tc>
        <w:tc>
          <w:tcPr>
            <w:tcW w:w="1319" w:type="pct"/>
          </w:tcPr>
          <w:p w14:paraId="2B4039DF"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There shall be testing results showing that water used for processing, cleaning, as an ingredient, or by personnel is potable.</w:t>
            </w:r>
          </w:p>
          <w:p w14:paraId="59F8DF7A"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Water test results issued by:</w:t>
            </w:r>
          </w:p>
          <w:p w14:paraId="3BA21F64"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Date of testing:</w:t>
            </w:r>
          </w:p>
        </w:tc>
        <w:tc>
          <w:tcPr>
            <w:tcW w:w="422" w:type="pct"/>
          </w:tcPr>
          <w:p w14:paraId="559B1186"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w:t>
            </w:r>
          </w:p>
        </w:tc>
        <w:sdt>
          <w:sdtPr>
            <w:rPr>
              <w:rFonts w:ascii="Times New Roman" w:hAnsi="Times New Roman" w:cs="Times New Roman"/>
              <w:bCs/>
            </w:rPr>
            <w:id w:val="-457636203"/>
            <w:placeholder>
              <w:docPart w:val="FFF3F7966A434FAD84DF588D485F874E"/>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38FC257C"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3C36DDCA" w14:textId="295F37CC" w:rsidR="00D620D3" w:rsidRPr="00FB2FE0" w:rsidRDefault="00D620D3" w:rsidP="00DE073F">
            <w:pPr>
              <w:rPr>
                <w:rFonts w:ascii="Times New Roman" w:hAnsi="Times New Roman" w:cs="Times New Roman"/>
                <w:sz w:val="24"/>
                <w:szCs w:val="24"/>
              </w:rPr>
            </w:pPr>
          </w:p>
        </w:tc>
      </w:tr>
      <w:tr w:rsidR="00D620D3" w:rsidRPr="00FB2FE0" w14:paraId="4236F7D9" w14:textId="77777777" w:rsidTr="00AE77B8">
        <w:tc>
          <w:tcPr>
            <w:tcW w:w="434" w:type="pct"/>
          </w:tcPr>
          <w:p w14:paraId="09DE582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1E92D5C"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1.9.1.1.2</w:t>
            </w:r>
          </w:p>
        </w:tc>
        <w:tc>
          <w:tcPr>
            <w:tcW w:w="1319" w:type="pct"/>
          </w:tcPr>
          <w:p w14:paraId="597DDDB0"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Running water of suitable temperature and pressure must be available in all areas where required for the processing of food, for the cleaning of equipment, utensils, and food‐packaging materials, or for employee sanitary facilities.</w:t>
            </w:r>
          </w:p>
        </w:tc>
        <w:tc>
          <w:tcPr>
            <w:tcW w:w="422" w:type="pct"/>
          </w:tcPr>
          <w:p w14:paraId="4CAE9CC7"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w:t>
            </w:r>
          </w:p>
        </w:tc>
        <w:sdt>
          <w:sdtPr>
            <w:rPr>
              <w:rFonts w:ascii="Times New Roman" w:hAnsi="Times New Roman" w:cs="Times New Roman"/>
              <w:bCs/>
            </w:rPr>
            <w:id w:val="-1542043516"/>
            <w:placeholder>
              <w:docPart w:val="16C18B1250354857B2DF164E523CF059"/>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61C15116"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050AE2E" w14:textId="25115FFD" w:rsidR="00D620D3" w:rsidRPr="00FB2FE0" w:rsidRDefault="00D620D3" w:rsidP="00DE073F">
            <w:pPr>
              <w:rPr>
                <w:rFonts w:ascii="Times New Roman" w:hAnsi="Times New Roman" w:cs="Times New Roman"/>
                <w:sz w:val="24"/>
                <w:szCs w:val="24"/>
              </w:rPr>
            </w:pPr>
          </w:p>
        </w:tc>
      </w:tr>
      <w:tr w:rsidR="00D620D3" w:rsidRPr="00FB2FE0" w14:paraId="00213869" w14:textId="77777777" w:rsidTr="00AE77B8">
        <w:tc>
          <w:tcPr>
            <w:tcW w:w="434" w:type="pct"/>
          </w:tcPr>
          <w:p w14:paraId="51CF1134"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FD3DBC6"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1.9.2</w:t>
            </w:r>
          </w:p>
        </w:tc>
        <w:tc>
          <w:tcPr>
            <w:tcW w:w="1319" w:type="pct"/>
          </w:tcPr>
          <w:p w14:paraId="4DA2F346"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Plumbing</w:t>
            </w:r>
          </w:p>
        </w:tc>
        <w:tc>
          <w:tcPr>
            <w:tcW w:w="422" w:type="pct"/>
          </w:tcPr>
          <w:p w14:paraId="7F5BB50B" w14:textId="77777777" w:rsidR="00D620D3" w:rsidRPr="00FB2FE0" w:rsidRDefault="00D620D3" w:rsidP="00B20ED5">
            <w:pPr>
              <w:rPr>
                <w:rFonts w:ascii="Times New Roman" w:hAnsi="Times New Roman" w:cs="Times New Roman"/>
                <w:sz w:val="24"/>
                <w:szCs w:val="24"/>
              </w:rPr>
            </w:pPr>
          </w:p>
        </w:tc>
        <w:tc>
          <w:tcPr>
            <w:tcW w:w="422" w:type="pct"/>
          </w:tcPr>
          <w:p w14:paraId="7C3D676B" w14:textId="77777777" w:rsidR="00D620D3" w:rsidRPr="00FB2FE0" w:rsidRDefault="00D620D3" w:rsidP="00B20ED5">
            <w:pPr>
              <w:rPr>
                <w:rFonts w:ascii="Times New Roman" w:hAnsi="Times New Roman" w:cs="Times New Roman"/>
                <w:sz w:val="24"/>
                <w:szCs w:val="24"/>
              </w:rPr>
            </w:pPr>
          </w:p>
        </w:tc>
        <w:tc>
          <w:tcPr>
            <w:tcW w:w="1691" w:type="pct"/>
          </w:tcPr>
          <w:p w14:paraId="5AB580F6" w14:textId="77777777" w:rsidR="00D620D3" w:rsidRPr="00FB2FE0" w:rsidRDefault="00D620D3" w:rsidP="00DE073F">
            <w:pPr>
              <w:rPr>
                <w:rFonts w:ascii="Times New Roman" w:hAnsi="Times New Roman" w:cs="Times New Roman"/>
                <w:sz w:val="24"/>
                <w:szCs w:val="24"/>
              </w:rPr>
            </w:pPr>
          </w:p>
        </w:tc>
      </w:tr>
      <w:tr w:rsidR="00D620D3" w:rsidRPr="00FB2FE0" w14:paraId="260213D7" w14:textId="77777777" w:rsidTr="00AE77B8">
        <w:tc>
          <w:tcPr>
            <w:tcW w:w="434" w:type="pct"/>
          </w:tcPr>
          <w:p w14:paraId="157DBBDC"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139CA4BE"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1.9.2.1</w:t>
            </w:r>
          </w:p>
        </w:tc>
        <w:tc>
          <w:tcPr>
            <w:tcW w:w="1319" w:type="pct"/>
          </w:tcPr>
          <w:p w14:paraId="7B68C93E"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Plumbing must be of adequate size and design to handle the water and waste flow for the facility, and not create possible contamination or unsanitary conditions.</w:t>
            </w:r>
          </w:p>
        </w:tc>
        <w:tc>
          <w:tcPr>
            <w:tcW w:w="422" w:type="pct"/>
          </w:tcPr>
          <w:p w14:paraId="7DFD5912"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2067064749"/>
            <w:placeholder>
              <w:docPart w:val="0EA2C296E0B04D73A4787A1BFF888999"/>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B4EFC33"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202E29B0" w14:textId="1B5A3806" w:rsidR="00D620D3" w:rsidRPr="00FB2FE0" w:rsidRDefault="00D620D3" w:rsidP="00DE073F">
            <w:pPr>
              <w:rPr>
                <w:rFonts w:ascii="Times New Roman" w:hAnsi="Times New Roman" w:cs="Times New Roman"/>
                <w:sz w:val="24"/>
                <w:szCs w:val="24"/>
              </w:rPr>
            </w:pPr>
          </w:p>
        </w:tc>
      </w:tr>
      <w:tr w:rsidR="00D620D3" w:rsidRPr="00FB2FE0" w14:paraId="132B7DF6" w14:textId="77777777" w:rsidTr="00AE77B8">
        <w:tc>
          <w:tcPr>
            <w:tcW w:w="434" w:type="pct"/>
          </w:tcPr>
          <w:p w14:paraId="38BFDCD9"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3883E16"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1.9.2.2</w:t>
            </w:r>
          </w:p>
        </w:tc>
        <w:tc>
          <w:tcPr>
            <w:tcW w:w="1319" w:type="pct"/>
          </w:tcPr>
          <w:p w14:paraId="0CC28FE3"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Floors, gutters, or drains must have sufficient slope and outlets to drain adequately.</w:t>
            </w:r>
          </w:p>
        </w:tc>
        <w:tc>
          <w:tcPr>
            <w:tcW w:w="422" w:type="pct"/>
          </w:tcPr>
          <w:p w14:paraId="1F16AC4B"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946312732"/>
            <w:placeholder>
              <w:docPart w:val="BD963C856529456D9DE4C13D97904FB5"/>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43DC6EE5"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7A972320" w14:textId="417F7440" w:rsidR="00D620D3" w:rsidRPr="00FB2FE0" w:rsidRDefault="00D620D3" w:rsidP="00DE073F">
            <w:pPr>
              <w:rPr>
                <w:rFonts w:ascii="Times New Roman" w:hAnsi="Times New Roman" w:cs="Times New Roman"/>
                <w:sz w:val="24"/>
                <w:szCs w:val="24"/>
              </w:rPr>
            </w:pPr>
          </w:p>
        </w:tc>
      </w:tr>
      <w:tr w:rsidR="00D620D3" w:rsidRPr="00FB2FE0" w14:paraId="1F0FED41" w14:textId="77777777" w:rsidTr="00AE77B8">
        <w:tc>
          <w:tcPr>
            <w:tcW w:w="434" w:type="pct"/>
          </w:tcPr>
          <w:p w14:paraId="068BF93F"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2E5A62D"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1.9.2.3</w:t>
            </w:r>
          </w:p>
        </w:tc>
        <w:tc>
          <w:tcPr>
            <w:tcW w:w="1319" w:type="pct"/>
          </w:tcPr>
          <w:p w14:paraId="7F24E057"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There shall not be any cross connections between treated and untreated supplies.</w:t>
            </w:r>
          </w:p>
        </w:tc>
        <w:tc>
          <w:tcPr>
            <w:tcW w:w="422" w:type="pct"/>
          </w:tcPr>
          <w:p w14:paraId="44BF5B32"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700982475"/>
            <w:placeholder>
              <w:docPart w:val="74262057DF19444E8786AD8E8D88B4D0"/>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C1A7516"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1E0ACAB9" w14:textId="7B2B4590" w:rsidR="00D620D3" w:rsidRPr="00FB2FE0" w:rsidRDefault="00D620D3" w:rsidP="00DE073F">
            <w:pPr>
              <w:rPr>
                <w:rFonts w:ascii="Times New Roman" w:hAnsi="Times New Roman" w:cs="Times New Roman"/>
                <w:sz w:val="24"/>
                <w:szCs w:val="24"/>
              </w:rPr>
            </w:pPr>
          </w:p>
        </w:tc>
      </w:tr>
      <w:tr w:rsidR="00D620D3" w:rsidRPr="00FB2FE0" w14:paraId="2DC9DEE7" w14:textId="77777777" w:rsidTr="00AE77B8">
        <w:tc>
          <w:tcPr>
            <w:tcW w:w="434" w:type="pct"/>
          </w:tcPr>
          <w:p w14:paraId="410DAC7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49ECAAB"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1.9.2.4</w:t>
            </w:r>
          </w:p>
        </w:tc>
        <w:tc>
          <w:tcPr>
            <w:tcW w:w="1319" w:type="pct"/>
          </w:tcPr>
          <w:p w14:paraId="1AD1CFC0"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Back flow prevention devices must be installed on all water and steam lines, and periodically certified.</w:t>
            </w:r>
          </w:p>
          <w:p w14:paraId="7E1BB31E" w14:textId="77777777" w:rsidR="00D620D3" w:rsidRPr="00FB2FE0" w:rsidRDefault="00D620D3" w:rsidP="00B20ED5">
            <w:pPr>
              <w:pStyle w:val="ListParagraph"/>
              <w:ind w:left="0"/>
              <w:rPr>
                <w:rFonts w:ascii="Times New Roman" w:hAnsi="Times New Roman" w:cs="Times New Roman"/>
                <w:sz w:val="24"/>
                <w:szCs w:val="24"/>
              </w:rPr>
            </w:pPr>
          </w:p>
          <w:p w14:paraId="07B372D9"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Certification by:</w:t>
            </w:r>
          </w:p>
          <w:p w14:paraId="0A49A682"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Date of last certification:</w:t>
            </w:r>
          </w:p>
          <w:p w14:paraId="46857B21" w14:textId="77777777" w:rsidR="00D620D3" w:rsidRPr="00FB2FE0" w:rsidRDefault="00D620D3" w:rsidP="00B20ED5">
            <w:pPr>
              <w:rPr>
                <w:rFonts w:ascii="Times New Roman" w:hAnsi="Times New Roman" w:cs="Times New Roman"/>
                <w:sz w:val="24"/>
                <w:szCs w:val="24"/>
              </w:rPr>
            </w:pPr>
          </w:p>
        </w:tc>
        <w:tc>
          <w:tcPr>
            <w:tcW w:w="422" w:type="pct"/>
          </w:tcPr>
          <w:p w14:paraId="09D179C8"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w:t>
            </w:r>
          </w:p>
        </w:tc>
        <w:sdt>
          <w:sdtPr>
            <w:rPr>
              <w:rFonts w:ascii="Times New Roman" w:hAnsi="Times New Roman" w:cs="Times New Roman"/>
              <w:bCs/>
            </w:rPr>
            <w:id w:val="-1726133542"/>
            <w:placeholder>
              <w:docPart w:val="443A1CEBFAB2470CA80F7E91D43F35A0"/>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4439AA80"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734EB6DB" w14:textId="080E49F5" w:rsidR="00D620D3" w:rsidRPr="00FB2FE0" w:rsidRDefault="00D620D3" w:rsidP="00DE073F">
            <w:pPr>
              <w:rPr>
                <w:rFonts w:ascii="Times New Roman" w:hAnsi="Times New Roman" w:cs="Times New Roman"/>
                <w:sz w:val="24"/>
                <w:szCs w:val="24"/>
              </w:rPr>
            </w:pPr>
          </w:p>
        </w:tc>
      </w:tr>
      <w:tr w:rsidR="00D620D3" w:rsidRPr="00FB2FE0" w14:paraId="06608A2B" w14:textId="77777777" w:rsidTr="00AE77B8">
        <w:tc>
          <w:tcPr>
            <w:tcW w:w="434" w:type="pct"/>
          </w:tcPr>
          <w:p w14:paraId="34791AC3"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25047253"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1.9.3</w:t>
            </w:r>
          </w:p>
        </w:tc>
        <w:tc>
          <w:tcPr>
            <w:tcW w:w="1319" w:type="pct"/>
          </w:tcPr>
          <w:p w14:paraId="36A29892"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Sewage must be disposed of into an adequate sewage system or disposed of through other adequate means.</w:t>
            </w:r>
          </w:p>
        </w:tc>
        <w:tc>
          <w:tcPr>
            <w:tcW w:w="422" w:type="pct"/>
          </w:tcPr>
          <w:p w14:paraId="16C3D848"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935674200"/>
            <w:placeholder>
              <w:docPart w:val="804DB58920064048A90B82F4EC91D8F7"/>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24D0151"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F38855A" w14:textId="29233C28" w:rsidR="00D620D3" w:rsidRPr="00FB2FE0" w:rsidRDefault="00D620D3" w:rsidP="00DE073F">
            <w:pPr>
              <w:rPr>
                <w:rFonts w:ascii="Times New Roman" w:hAnsi="Times New Roman" w:cs="Times New Roman"/>
                <w:sz w:val="24"/>
                <w:szCs w:val="24"/>
              </w:rPr>
            </w:pPr>
          </w:p>
        </w:tc>
      </w:tr>
      <w:tr w:rsidR="00D620D3" w:rsidRPr="00FB2FE0" w14:paraId="6756D2AD" w14:textId="77777777" w:rsidTr="00AE77B8">
        <w:tc>
          <w:tcPr>
            <w:tcW w:w="434" w:type="pct"/>
          </w:tcPr>
          <w:p w14:paraId="40A13723"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3CD174E"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1.9.4</w:t>
            </w:r>
          </w:p>
        </w:tc>
        <w:tc>
          <w:tcPr>
            <w:tcW w:w="1319" w:type="pct"/>
          </w:tcPr>
          <w:p w14:paraId="6E03B9CA"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For toilet facilities that are located in production areas or primarily used by production staff, there must be:</w:t>
            </w:r>
          </w:p>
        </w:tc>
        <w:tc>
          <w:tcPr>
            <w:tcW w:w="422" w:type="pct"/>
          </w:tcPr>
          <w:p w14:paraId="1FFB6BE7"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205828796"/>
            <w:placeholder>
              <w:docPart w:val="279AA4B4602449AEBB24594D64708EB6"/>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B673797"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11CC57F3" w14:textId="654BEE44" w:rsidR="00D620D3" w:rsidRPr="00FB2FE0" w:rsidRDefault="00D620D3" w:rsidP="00DE073F">
            <w:pPr>
              <w:rPr>
                <w:rFonts w:ascii="Times New Roman" w:hAnsi="Times New Roman" w:cs="Times New Roman"/>
                <w:sz w:val="24"/>
                <w:szCs w:val="24"/>
              </w:rPr>
            </w:pPr>
          </w:p>
        </w:tc>
      </w:tr>
      <w:tr w:rsidR="00D620D3" w:rsidRPr="00FB2FE0" w14:paraId="53C09BA1" w14:textId="77777777" w:rsidTr="00AE77B8">
        <w:tc>
          <w:tcPr>
            <w:tcW w:w="434" w:type="pct"/>
          </w:tcPr>
          <w:p w14:paraId="08DD290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277C3795"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1.9.4.1</w:t>
            </w:r>
          </w:p>
        </w:tc>
        <w:tc>
          <w:tcPr>
            <w:tcW w:w="1319" w:type="pct"/>
          </w:tcPr>
          <w:p w14:paraId="636D0586"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An adequate, readily accessible, number of units for the facility size/number of employees.</w:t>
            </w:r>
          </w:p>
        </w:tc>
        <w:tc>
          <w:tcPr>
            <w:tcW w:w="422" w:type="pct"/>
          </w:tcPr>
          <w:p w14:paraId="6879E0EF"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558445240"/>
            <w:placeholder>
              <w:docPart w:val="00A67337C8A947FCA92BBA9ADF81A0B3"/>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6B72950"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BB89889" w14:textId="4B7F1994" w:rsidR="00D620D3" w:rsidRPr="00FB2FE0" w:rsidRDefault="00D620D3" w:rsidP="00DE073F">
            <w:pPr>
              <w:rPr>
                <w:rFonts w:ascii="Times New Roman" w:hAnsi="Times New Roman" w:cs="Times New Roman"/>
                <w:sz w:val="24"/>
                <w:szCs w:val="24"/>
              </w:rPr>
            </w:pPr>
          </w:p>
        </w:tc>
      </w:tr>
      <w:tr w:rsidR="00D620D3" w:rsidRPr="00FB2FE0" w14:paraId="5CCB2820" w14:textId="77777777" w:rsidTr="00AE77B8">
        <w:tc>
          <w:tcPr>
            <w:tcW w:w="434" w:type="pct"/>
          </w:tcPr>
          <w:p w14:paraId="1F1F63D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12467F69"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1.9.4.2</w:t>
            </w:r>
          </w:p>
        </w:tc>
        <w:tc>
          <w:tcPr>
            <w:tcW w:w="1319" w:type="pct"/>
          </w:tcPr>
          <w:p w14:paraId="3592911F"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Independent outside ventilation.</w:t>
            </w:r>
          </w:p>
        </w:tc>
        <w:tc>
          <w:tcPr>
            <w:tcW w:w="422" w:type="pct"/>
          </w:tcPr>
          <w:p w14:paraId="52D63205"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263645010"/>
            <w:placeholder>
              <w:docPart w:val="5231335919BE40A2B072D0B368590633"/>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E49C8E6"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6FAD0CA6" w14:textId="15F6C982" w:rsidR="00D620D3" w:rsidRPr="00FB2FE0" w:rsidRDefault="00D620D3" w:rsidP="00DE073F">
            <w:pPr>
              <w:rPr>
                <w:rFonts w:ascii="Times New Roman" w:hAnsi="Times New Roman" w:cs="Times New Roman"/>
                <w:sz w:val="24"/>
                <w:szCs w:val="24"/>
              </w:rPr>
            </w:pPr>
          </w:p>
        </w:tc>
      </w:tr>
      <w:tr w:rsidR="00D620D3" w:rsidRPr="00FB2FE0" w14:paraId="08F6F5E2" w14:textId="77777777" w:rsidTr="00AE77B8">
        <w:tc>
          <w:tcPr>
            <w:tcW w:w="434" w:type="pct"/>
          </w:tcPr>
          <w:p w14:paraId="78CF3C26"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143668E"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1.9.4.3</w:t>
            </w:r>
          </w:p>
        </w:tc>
        <w:tc>
          <w:tcPr>
            <w:tcW w:w="1319" w:type="pct"/>
          </w:tcPr>
          <w:p w14:paraId="51C22D07"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Design so that they do not open directly into food handling areas (i.e., processing, repacking, or reconditioning areas).</w:t>
            </w:r>
          </w:p>
        </w:tc>
        <w:tc>
          <w:tcPr>
            <w:tcW w:w="422" w:type="pct"/>
          </w:tcPr>
          <w:p w14:paraId="21463E69"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845440122"/>
            <w:placeholder>
              <w:docPart w:val="215D6292127A40D5A2E0909E8797C163"/>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ED505F5"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6D524A3D" w14:textId="3AEDF595" w:rsidR="00D620D3" w:rsidRPr="00FB2FE0" w:rsidRDefault="00D620D3" w:rsidP="00DE073F">
            <w:pPr>
              <w:rPr>
                <w:rFonts w:ascii="Times New Roman" w:hAnsi="Times New Roman" w:cs="Times New Roman"/>
                <w:sz w:val="24"/>
                <w:szCs w:val="24"/>
              </w:rPr>
            </w:pPr>
          </w:p>
        </w:tc>
      </w:tr>
      <w:tr w:rsidR="00D620D3" w:rsidRPr="00FB2FE0" w14:paraId="5E468B1B" w14:textId="77777777" w:rsidTr="00AE77B8">
        <w:tc>
          <w:tcPr>
            <w:tcW w:w="434" w:type="pct"/>
          </w:tcPr>
          <w:p w14:paraId="05438BFD"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B5E14D2"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1.9.4.4</w:t>
            </w:r>
          </w:p>
        </w:tc>
        <w:tc>
          <w:tcPr>
            <w:tcW w:w="1319" w:type="pct"/>
          </w:tcPr>
          <w:p w14:paraId="335180B3"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Self-closing doors or maze-type entrance.</w:t>
            </w:r>
          </w:p>
        </w:tc>
        <w:tc>
          <w:tcPr>
            <w:tcW w:w="422" w:type="pct"/>
          </w:tcPr>
          <w:p w14:paraId="58C326A5"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274978244"/>
            <w:placeholder>
              <w:docPart w:val="1788A05E975D41D7BEE9F694A60B5C00"/>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1AE7D0E"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2E005841" w14:textId="20613B7A" w:rsidR="00D620D3" w:rsidRPr="00FB2FE0" w:rsidRDefault="00D620D3" w:rsidP="00DE073F">
            <w:pPr>
              <w:rPr>
                <w:rFonts w:ascii="Times New Roman" w:hAnsi="Times New Roman" w:cs="Times New Roman"/>
                <w:sz w:val="24"/>
                <w:szCs w:val="24"/>
              </w:rPr>
            </w:pPr>
          </w:p>
        </w:tc>
      </w:tr>
      <w:tr w:rsidR="00D620D3" w:rsidRPr="00FB2FE0" w14:paraId="28719062" w14:textId="77777777" w:rsidTr="00AE77B8">
        <w:tc>
          <w:tcPr>
            <w:tcW w:w="434" w:type="pct"/>
          </w:tcPr>
          <w:p w14:paraId="53536E50"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2BBD54B"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1.9.4.5</w:t>
            </w:r>
          </w:p>
        </w:tc>
        <w:tc>
          <w:tcPr>
            <w:tcW w:w="1319" w:type="pct"/>
          </w:tcPr>
          <w:p w14:paraId="3AF27D1B"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Adequate lighting.</w:t>
            </w:r>
          </w:p>
        </w:tc>
        <w:tc>
          <w:tcPr>
            <w:tcW w:w="422" w:type="pct"/>
          </w:tcPr>
          <w:p w14:paraId="03B64D01"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587351166"/>
            <w:placeholder>
              <w:docPart w:val="B3E8418AA2454CA682CD66EACD15108D"/>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3B4CAD3"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49D5C19D" w14:textId="2A89092E" w:rsidR="00D620D3" w:rsidRPr="00FB2FE0" w:rsidRDefault="00D620D3" w:rsidP="00DE073F">
            <w:pPr>
              <w:rPr>
                <w:rFonts w:ascii="Times New Roman" w:hAnsi="Times New Roman" w:cs="Times New Roman"/>
                <w:sz w:val="24"/>
                <w:szCs w:val="24"/>
              </w:rPr>
            </w:pPr>
          </w:p>
        </w:tc>
      </w:tr>
      <w:tr w:rsidR="00D620D3" w:rsidRPr="00FB2FE0" w14:paraId="6D3778C9" w14:textId="77777777" w:rsidTr="00AE77B8">
        <w:tc>
          <w:tcPr>
            <w:tcW w:w="434" w:type="pct"/>
          </w:tcPr>
          <w:p w14:paraId="27BCCC1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10EEECBF"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1.9.4.6</w:t>
            </w:r>
          </w:p>
        </w:tc>
        <w:tc>
          <w:tcPr>
            <w:tcW w:w="1319" w:type="pct"/>
          </w:tcPr>
          <w:p w14:paraId="38FD130F"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Sufficient and proper waste receptacles.</w:t>
            </w:r>
          </w:p>
        </w:tc>
        <w:tc>
          <w:tcPr>
            <w:tcW w:w="422" w:type="pct"/>
          </w:tcPr>
          <w:p w14:paraId="5FD0FEB7"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137454849"/>
            <w:placeholder>
              <w:docPart w:val="949A0C569D394DF396D58AFB33A34F1C"/>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6FC88B45"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7B93B945" w14:textId="4990B2EC" w:rsidR="00D620D3" w:rsidRPr="00FB2FE0" w:rsidRDefault="00D620D3" w:rsidP="00DE073F">
            <w:pPr>
              <w:rPr>
                <w:rFonts w:ascii="Times New Roman" w:hAnsi="Times New Roman" w:cs="Times New Roman"/>
                <w:sz w:val="24"/>
                <w:szCs w:val="24"/>
              </w:rPr>
            </w:pPr>
          </w:p>
        </w:tc>
      </w:tr>
      <w:tr w:rsidR="00D620D3" w:rsidRPr="00FB2FE0" w14:paraId="2AD75D1F" w14:textId="77777777" w:rsidTr="00AE77B8">
        <w:tc>
          <w:tcPr>
            <w:tcW w:w="434" w:type="pct"/>
          </w:tcPr>
          <w:p w14:paraId="0421A671"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19FAF46D" w14:textId="77777777" w:rsidR="00D620D3" w:rsidRPr="00FB2FE0" w:rsidRDefault="00D620D3" w:rsidP="00B20ED5">
            <w:pPr>
              <w:tabs>
                <w:tab w:val="left" w:pos="870"/>
              </w:tabs>
              <w:ind w:left="360"/>
              <w:rPr>
                <w:rFonts w:ascii="Times New Roman" w:hAnsi="Times New Roman" w:cs="Times New Roman"/>
                <w:sz w:val="24"/>
                <w:szCs w:val="24"/>
              </w:rPr>
            </w:pPr>
            <w:r w:rsidRPr="00FB2FE0">
              <w:rPr>
                <w:rFonts w:ascii="Times New Roman" w:hAnsi="Times New Roman" w:cs="Times New Roman"/>
                <w:sz w:val="24"/>
                <w:szCs w:val="24"/>
              </w:rPr>
              <w:t>1.9.4.7</w:t>
            </w:r>
          </w:p>
        </w:tc>
        <w:tc>
          <w:tcPr>
            <w:tcW w:w="1319" w:type="pct"/>
          </w:tcPr>
          <w:p w14:paraId="4B7FB5FD"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Signs posted indicating the importance of hand washing (multilingual if appropriate).</w:t>
            </w:r>
          </w:p>
        </w:tc>
        <w:tc>
          <w:tcPr>
            <w:tcW w:w="422" w:type="pct"/>
          </w:tcPr>
          <w:p w14:paraId="7D75942E"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568184270"/>
            <w:placeholder>
              <w:docPart w:val="9DCFE5981A4D4F4CB3F18376F6F1296B"/>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2C2B0C8"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2204BD1A" w14:textId="01E6DFE6" w:rsidR="00D620D3" w:rsidRPr="00FB2FE0" w:rsidRDefault="00D620D3" w:rsidP="00DE073F">
            <w:pPr>
              <w:rPr>
                <w:rFonts w:ascii="Times New Roman" w:hAnsi="Times New Roman" w:cs="Times New Roman"/>
                <w:sz w:val="24"/>
                <w:szCs w:val="24"/>
              </w:rPr>
            </w:pPr>
          </w:p>
        </w:tc>
      </w:tr>
      <w:tr w:rsidR="00D620D3" w:rsidRPr="00FB2FE0" w14:paraId="7C2D7CCB" w14:textId="77777777" w:rsidTr="00AE77B8">
        <w:tc>
          <w:tcPr>
            <w:tcW w:w="434" w:type="pct"/>
          </w:tcPr>
          <w:p w14:paraId="231C3D77"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D6EB17C"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1.9.4.8</w:t>
            </w:r>
          </w:p>
        </w:tc>
        <w:tc>
          <w:tcPr>
            <w:tcW w:w="1319" w:type="pct"/>
          </w:tcPr>
          <w:p w14:paraId="6A9B9ED0"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Hand-washing facilities with running water at a suitable temperature, soap, and single use towels or forced air hand dryers.</w:t>
            </w:r>
          </w:p>
        </w:tc>
        <w:tc>
          <w:tcPr>
            <w:tcW w:w="422" w:type="pct"/>
          </w:tcPr>
          <w:p w14:paraId="6F287750"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398860234"/>
            <w:placeholder>
              <w:docPart w:val="4DACE9138C7841A5AFC3D16D18AFCF26"/>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E762B86"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1670B070" w14:textId="29D9A639" w:rsidR="00D620D3" w:rsidRPr="00FB2FE0" w:rsidRDefault="00D620D3" w:rsidP="00DE073F">
            <w:pPr>
              <w:rPr>
                <w:rFonts w:ascii="Times New Roman" w:hAnsi="Times New Roman" w:cs="Times New Roman"/>
                <w:sz w:val="24"/>
                <w:szCs w:val="24"/>
              </w:rPr>
            </w:pPr>
          </w:p>
        </w:tc>
      </w:tr>
      <w:tr w:rsidR="00D620D3" w:rsidRPr="00FB2FE0" w14:paraId="7B43CF25" w14:textId="77777777" w:rsidTr="00AE77B8">
        <w:tc>
          <w:tcPr>
            <w:tcW w:w="434" w:type="pct"/>
          </w:tcPr>
          <w:p w14:paraId="78197C37"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4BF4F95"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1.9.4.9</w:t>
            </w:r>
          </w:p>
        </w:tc>
        <w:tc>
          <w:tcPr>
            <w:tcW w:w="1319" w:type="pct"/>
          </w:tcPr>
          <w:p w14:paraId="3A5CB583"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Toilet areas that are clean, dry, properly stocked with toilet paper, and of good general appearance.</w:t>
            </w:r>
          </w:p>
        </w:tc>
        <w:tc>
          <w:tcPr>
            <w:tcW w:w="422" w:type="pct"/>
          </w:tcPr>
          <w:p w14:paraId="11AC26C7"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306935734"/>
            <w:placeholder>
              <w:docPart w:val="7FDB147DEC374778A13F509ECEFE6EDB"/>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4585F03"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1D41AAD8" w14:textId="5EBF2FB9" w:rsidR="00D620D3" w:rsidRPr="00FB2FE0" w:rsidRDefault="00D620D3" w:rsidP="00DE073F">
            <w:pPr>
              <w:rPr>
                <w:rFonts w:ascii="Times New Roman" w:hAnsi="Times New Roman" w:cs="Times New Roman"/>
                <w:sz w:val="24"/>
                <w:szCs w:val="24"/>
              </w:rPr>
            </w:pPr>
          </w:p>
        </w:tc>
      </w:tr>
      <w:tr w:rsidR="00D620D3" w:rsidRPr="00FB2FE0" w14:paraId="64FD1A74" w14:textId="77777777" w:rsidTr="00AE77B8">
        <w:tc>
          <w:tcPr>
            <w:tcW w:w="434" w:type="pct"/>
          </w:tcPr>
          <w:p w14:paraId="736EC4DC"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B832707"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1.9.4.10</w:t>
            </w:r>
          </w:p>
        </w:tc>
        <w:tc>
          <w:tcPr>
            <w:tcW w:w="1319" w:type="pct"/>
          </w:tcPr>
          <w:p w14:paraId="717D222A"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Toilets, sinks, and faucets in good working condition.</w:t>
            </w:r>
          </w:p>
        </w:tc>
        <w:tc>
          <w:tcPr>
            <w:tcW w:w="422" w:type="pct"/>
          </w:tcPr>
          <w:p w14:paraId="68949161"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669291399"/>
            <w:placeholder>
              <w:docPart w:val="30708AA593DE489BA303046F944FB93C"/>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69A1446"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00899B3" w14:textId="68E7D77E" w:rsidR="00D620D3" w:rsidRPr="00FB2FE0" w:rsidRDefault="00D620D3" w:rsidP="00DE073F">
            <w:pPr>
              <w:rPr>
                <w:rFonts w:ascii="Times New Roman" w:hAnsi="Times New Roman" w:cs="Times New Roman"/>
                <w:sz w:val="24"/>
                <w:szCs w:val="24"/>
              </w:rPr>
            </w:pPr>
          </w:p>
        </w:tc>
      </w:tr>
      <w:tr w:rsidR="00D620D3" w:rsidRPr="00FB2FE0" w14:paraId="1EC6E28B" w14:textId="77777777" w:rsidTr="00AE77B8">
        <w:tc>
          <w:tcPr>
            <w:tcW w:w="434" w:type="pct"/>
          </w:tcPr>
          <w:p w14:paraId="5CECB758"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042A555"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1.9.5</w:t>
            </w:r>
          </w:p>
        </w:tc>
        <w:tc>
          <w:tcPr>
            <w:tcW w:w="1319" w:type="pct"/>
          </w:tcPr>
          <w:p w14:paraId="17CD52BF"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Hand-washing facilities (located in breakroom and production area) shall include running water at a suitable temperature, soap, and single use towels or forced air hand dryers.  Signs must be posted indicating the importance of hand washing (multilingual if appropriate).</w:t>
            </w:r>
          </w:p>
        </w:tc>
        <w:tc>
          <w:tcPr>
            <w:tcW w:w="422" w:type="pct"/>
          </w:tcPr>
          <w:p w14:paraId="3AEC2AF3"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251743994"/>
            <w:placeholder>
              <w:docPart w:val="C9E2A04333B44E38B2FFDA62AA311E57"/>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1389204"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4246520F" w14:textId="18498625" w:rsidR="00D620D3" w:rsidRPr="00FB2FE0" w:rsidRDefault="00D620D3" w:rsidP="00DE073F">
            <w:pPr>
              <w:rPr>
                <w:rFonts w:ascii="Times New Roman" w:hAnsi="Times New Roman" w:cs="Times New Roman"/>
                <w:sz w:val="24"/>
                <w:szCs w:val="24"/>
              </w:rPr>
            </w:pPr>
          </w:p>
        </w:tc>
      </w:tr>
      <w:tr w:rsidR="00D620D3" w:rsidRPr="00FB2FE0" w14:paraId="3F0E6824" w14:textId="77777777" w:rsidTr="00AE77B8">
        <w:tc>
          <w:tcPr>
            <w:tcW w:w="434" w:type="pct"/>
          </w:tcPr>
          <w:p w14:paraId="4EEDA0D9"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D408112"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1.9.6</w:t>
            </w:r>
          </w:p>
        </w:tc>
        <w:tc>
          <w:tcPr>
            <w:tcW w:w="1319" w:type="pct"/>
          </w:tcPr>
          <w:p w14:paraId="7EA45A04"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The capacity of the facility’s rubbish/waste storage must be sufficient for the operation, with dedicated waste containers and timely removal of waste.  A policy must be documented.  </w:t>
            </w:r>
          </w:p>
        </w:tc>
        <w:tc>
          <w:tcPr>
            <w:tcW w:w="422" w:type="pct"/>
          </w:tcPr>
          <w:p w14:paraId="021E3A6D"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w:t>
            </w:r>
          </w:p>
        </w:tc>
        <w:sdt>
          <w:sdtPr>
            <w:rPr>
              <w:rFonts w:ascii="Times New Roman" w:hAnsi="Times New Roman" w:cs="Times New Roman"/>
              <w:bCs/>
            </w:rPr>
            <w:id w:val="-827513554"/>
            <w:placeholder>
              <w:docPart w:val="33E95EDB4FDF4CA292C60052340A45AB"/>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CB41B86"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490B8CE" w14:textId="33170C99" w:rsidR="00D620D3" w:rsidRPr="00FB2FE0" w:rsidRDefault="00D620D3" w:rsidP="00DE073F">
            <w:pPr>
              <w:rPr>
                <w:rFonts w:ascii="Times New Roman" w:hAnsi="Times New Roman" w:cs="Times New Roman"/>
                <w:sz w:val="24"/>
                <w:szCs w:val="24"/>
              </w:rPr>
            </w:pPr>
          </w:p>
        </w:tc>
      </w:tr>
      <w:tr w:rsidR="003C7753" w:rsidRPr="00FB2FE0" w14:paraId="53DDDCD7" w14:textId="77777777" w:rsidTr="00AE77B8">
        <w:tc>
          <w:tcPr>
            <w:tcW w:w="434" w:type="pct"/>
            <w:tcBorders>
              <w:top w:val="single" w:sz="4" w:space="0" w:color="auto"/>
              <w:left w:val="single" w:sz="4" w:space="0" w:color="auto"/>
              <w:bottom w:val="single" w:sz="4" w:space="0" w:color="auto"/>
              <w:right w:val="nil"/>
            </w:tcBorders>
            <w:shd w:val="clear" w:color="auto" w:fill="E7E6E6" w:themeFill="background2"/>
          </w:tcPr>
          <w:p w14:paraId="04E3FEFB" w14:textId="548C1EB7" w:rsidR="003C7753" w:rsidRPr="00FB2FE0" w:rsidRDefault="00AC12FE" w:rsidP="00977878">
            <w:pPr>
              <w:jc w:val="both"/>
              <w:rPr>
                <w:rFonts w:ascii="Times New Roman" w:hAnsi="Times New Roman" w:cs="Times New Roman"/>
                <w:sz w:val="24"/>
                <w:szCs w:val="24"/>
              </w:rPr>
            </w:pPr>
            <w:r>
              <w:br w:type="page"/>
            </w:r>
          </w:p>
        </w:tc>
        <w:tc>
          <w:tcPr>
            <w:tcW w:w="712" w:type="pct"/>
            <w:tcBorders>
              <w:top w:val="single" w:sz="4" w:space="0" w:color="auto"/>
              <w:left w:val="nil"/>
              <w:bottom w:val="single" w:sz="4" w:space="0" w:color="auto"/>
              <w:right w:val="single" w:sz="4" w:space="0" w:color="auto"/>
            </w:tcBorders>
            <w:shd w:val="clear" w:color="auto" w:fill="E7E6E6" w:themeFill="background2"/>
          </w:tcPr>
          <w:p w14:paraId="39B998C2" w14:textId="77777777" w:rsidR="003C7753" w:rsidRPr="00FB2FE0" w:rsidRDefault="003C7753" w:rsidP="00977878">
            <w:pPr>
              <w:jc w:val="right"/>
              <w:rPr>
                <w:rFonts w:ascii="Times New Roman" w:hAnsi="Times New Roman" w:cs="Times New Roman"/>
                <w:sz w:val="24"/>
                <w:szCs w:val="24"/>
              </w:rPr>
            </w:pPr>
          </w:p>
        </w:tc>
        <w:tc>
          <w:tcPr>
            <w:tcW w:w="1319" w:type="pct"/>
            <w:tcBorders>
              <w:left w:val="single" w:sz="4" w:space="0" w:color="auto"/>
            </w:tcBorders>
            <w:shd w:val="clear" w:color="auto" w:fill="E7E6E6" w:themeFill="background2"/>
          </w:tcPr>
          <w:p w14:paraId="20261F73" w14:textId="013E451C" w:rsidR="003C7753" w:rsidRPr="00FB2FE0" w:rsidRDefault="003C7753" w:rsidP="00977878">
            <w:pPr>
              <w:pStyle w:val="Heading2"/>
              <w:outlineLvl w:val="1"/>
              <w:rPr>
                <w:rFonts w:ascii="Times New Roman" w:hAnsi="Times New Roman" w:cs="Times New Roman"/>
                <w:b/>
                <w:bCs/>
                <w:color w:val="auto"/>
                <w:sz w:val="24"/>
                <w:szCs w:val="24"/>
              </w:rPr>
            </w:pPr>
            <w:r w:rsidRPr="00FB2FE0">
              <w:rPr>
                <w:rFonts w:ascii="Times New Roman" w:hAnsi="Times New Roman" w:cs="Times New Roman"/>
                <w:b/>
                <w:bCs/>
                <w:color w:val="auto"/>
                <w:sz w:val="24"/>
                <w:szCs w:val="24"/>
              </w:rPr>
              <w:t>Maintenance and Sanitation</w:t>
            </w:r>
          </w:p>
        </w:tc>
        <w:tc>
          <w:tcPr>
            <w:tcW w:w="422" w:type="pct"/>
            <w:tcBorders>
              <w:right w:val="nil"/>
            </w:tcBorders>
            <w:shd w:val="clear" w:color="auto" w:fill="E7E6E6" w:themeFill="background2"/>
          </w:tcPr>
          <w:p w14:paraId="71913180" w14:textId="77777777" w:rsidR="003C7753" w:rsidRPr="00FB2FE0" w:rsidRDefault="003C7753" w:rsidP="00977878">
            <w:pPr>
              <w:pStyle w:val="Heading2"/>
              <w:outlineLvl w:val="1"/>
              <w:rPr>
                <w:rFonts w:ascii="Times New Roman" w:hAnsi="Times New Roman" w:cs="Times New Roman"/>
                <w:sz w:val="24"/>
                <w:szCs w:val="24"/>
              </w:rPr>
            </w:pPr>
          </w:p>
        </w:tc>
        <w:tc>
          <w:tcPr>
            <w:tcW w:w="422" w:type="pct"/>
            <w:tcBorders>
              <w:left w:val="nil"/>
              <w:right w:val="nil"/>
            </w:tcBorders>
            <w:shd w:val="clear" w:color="auto" w:fill="E7E6E6" w:themeFill="background2"/>
          </w:tcPr>
          <w:p w14:paraId="6A24FA93" w14:textId="77777777" w:rsidR="003C7753" w:rsidRPr="00FB2FE0" w:rsidRDefault="003C7753" w:rsidP="00977878">
            <w:pPr>
              <w:pStyle w:val="Heading2"/>
              <w:outlineLvl w:val="1"/>
              <w:rPr>
                <w:rFonts w:ascii="Times New Roman" w:hAnsi="Times New Roman" w:cs="Times New Roman"/>
                <w:sz w:val="24"/>
                <w:szCs w:val="24"/>
              </w:rPr>
            </w:pPr>
          </w:p>
        </w:tc>
        <w:tc>
          <w:tcPr>
            <w:tcW w:w="1691" w:type="pct"/>
            <w:tcBorders>
              <w:left w:val="nil"/>
            </w:tcBorders>
            <w:shd w:val="clear" w:color="auto" w:fill="E7E6E6" w:themeFill="background2"/>
          </w:tcPr>
          <w:p w14:paraId="27ADDC01" w14:textId="77777777" w:rsidR="003C7753" w:rsidRPr="00FB2FE0" w:rsidRDefault="003C7753" w:rsidP="00977878">
            <w:pPr>
              <w:pStyle w:val="Heading2"/>
              <w:outlineLvl w:val="1"/>
              <w:rPr>
                <w:rFonts w:ascii="Times New Roman" w:hAnsi="Times New Roman" w:cs="Times New Roman"/>
                <w:sz w:val="24"/>
                <w:szCs w:val="24"/>
              </w:rPr>
            </w:pPr>
          </w:p>
        </w:tc>
      </w:tr>
      <w:tr w:rsidR="00D620D3" w:rsidRPr="00FB2FE0" w14:paraId="128A5E2B" w14:textId="77777777" w:rsidTr="00AE77B8">
        <w:tc>
          <w:tcPr>
            <w:tcW w:w="434" w:type="pct"/>
          </w:tcPr>
          <w:p w14:paraId="2319189A"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14D1941B"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1.10.1</w:t>
            </w:r>
          </w:p>
        </w:tc>
        <w:tc>
          <w:tcPr>
            <w:tcW w:w="1319" w:type="pct"/>
          </w:tcPr>
          <w:p w14:paraId="472B8036"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General Maintenance</w:t>
            </w:r>
          </w:p>
        </w:tc>
        <w:tc>
          <w:tcPr>
            <w:tcW w:w="422" w:type="pct"/>
          </w:tcPr>
          <w:p w14:paraId="6AE27E7E" w14:textId="77777777" w:rsidR="00D620D3" w:rsidRPr="00FB2FE0" w:rsidRDefault="00D620D3" w:rsidP="00B20ED5">
            <w:pPr>
              <w:rPr>
                <w:rFonts w:ascii="Times New Roman" w:hAnsi="Times New Roman" w:cs="Times New Roman"/>
                <w:sz w:val="24"/>
                <w:szCs w:val="24"/>
              </w:rPr>
            </w:pPr>
          </w:p>
        </w:tc>
        <w:tc>
          <w:tcPr>
            <w:tcW w:w="422" w:type="pct"/>
          </w:tcPr>
          <w:p w14:paraId="0E1B90AD" w14:textId="77777777" w:rsidR="00D620D3" w:rsidRPr="00FB2FE0" w:rsidRDefault="00D620D3" w:rsidP="00B20ED5">
            <w:pPr>
              <w:rPr>
                <w:rFonts w:ascii="Times New Roman" w:hAnsi="Times New Roman" w:cs="Times New Roman"/>
                <w:sz w:val="24"/>
                <w:szCs w:val="24"/>
              </w:rPr>
            </w:pPr>
          </w:p>
        </w:tc>
        <w:tc>
          <w:tcPr>
            <w:tcW w:w="1691" w:type="pct"/>
          </w:tcPr>
          <w:p w14:paraId="5289FBB6" w14:textId="77777777" w:rsidR="00D620D3" w:rsidRPr="00FB2FE0" w:rsidRDefault="00D620D3" w:rsidP="00DE073F">
            <w:pPr>
              <w:rPr>
                <w:rFonts w:ascii="Times New Roman" w:hAnsi="Times New Roman" w:cs="Times New Roman"/>
                <w:sz w:val="24"/>
                <w:szCs w:val="24"/>
              </w:rPr>
            </w:pPr>
          </w:p>
        </w:tc>
      </w:tr>
      <w:tr w:rsidR="00D620D3" w:rsidRPr="00FB2FE0" w14:paraId="03A87DC2" w14:textId="77777777" w:rsidTr="00AE77B8">
        <w:tc>
          <w:tcPr>
            <w:tcW w:w="434" w:type="pct"/>
          </w:tcPr>
          <w:p w14:paraId="614B646C"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2458640B"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1.10.1.1</w:t>
            </w:r>
          </w:p>
        </w:tc>
        <w:tc>
          <w:tcPr>
            <w:tcW w:w="1319" w:type="pct"/>
          </w:tcPr>
          <w:p w14:paraId="6E02C78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Buildings, fixtures, and other physical facilities of the plant must be maintained in a clean and sanitary condition and must be kept in repair adequate to prevent food from becoming adulterated.</w:t>
            </w:r>
          </w:p>
          <w:p w14:paraId="7BAE1F9F" w14:textId="77777777" w:rsidR="00D620D3" w:rsidRPr="00FB2FE0" w:rsidRDefault="00D620D3" w:rsidP="00B20ED5">
            <w:pPr>
              <w:rPr>
                <w:rFonts w:ascii="Times New Roman" w:hAnsi="Times New Roman" w:cs="Times New Roman"/>
                <w:sz w:val="24"/>
                <w:szCs w:val="24"/>
              </w:rPr>
            </w:pPr>
          </w:p>
          <w:p w14:paraId="620007FA"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After maintenance repairs of equipment associated with food processing or with food contact surfaces, the equipment must be cleaned, sanitized, and inspected.  This policy must be documented, and implementation must be recorded.</w:t>
            </w:r>
          </w:p>
        </w:tc>
        <w:tc>
          <w:tcPr>
            <w:tcW w:w="422" w:type="pct"/>
          </w:tcPr>
          <w:p w14:paraId="363EED58"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2016836481"/>
            <w:placeholder>
              <w:docPart w:val="555AECBD70B346A8BA7C2B451BBC123F"/>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724158C"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2E5B67C3" w14:textId="67A107D3" w:rsidR="00D620D3" w:rsidRPr="00FB2FE0" w:rsidRDefault="00D620D3" w:rsidP="00DE073F">
            <w:pPr>
              <w:rPr>
                <w:rFonts w:ascii="Times New Roman" w:hAnsi="Times New Roman" w:cs="Times New Roman"/>
                <w:sz w:val="24"/>
                <w:szCs w:val="24"/>
              </w:rPr>
            </w:pPr>
          </w:p>
        </w:tc>
      </w:tr>
      <w:tr w:rsidR="00D620D3" w:rsidRPr="00FB2FE0" w14:paraId="32DC8A57" w14:textId="77777777" w:rsidTr="00AE77B8">
        <w:tc>
          <w:tcPr>
            <w:tcW w:w="434" w:type="pct"/>
          </w:tcPr>
          <w:p w14:paraId="71ED2DC0"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3011A62"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1.10.1.2</w:t>
            </w:r>
          </w:p>
        </w:tc>
        <w:tc>
          <w:tcPr>
            <w:tcW w:w="1319" w:type="pct"/>
          </w:tcPr>
          <w:p w14:paraId="4C5DF05A"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Cleaning and sanitizing of utensils and equipment must be conducted in a manner that protects against allergen cross-contact and against contamination of food, food contact surfaces, or food-packaging materials.  The procedure must be documented and there must be records to show completion. </w:t>
            </w:r>
          </w:p>
        </w:tc>
        <w:tc>
          <w:tcPr>
            <w:tcW w:w="422" w:type="pct"/>
          </w:tcPr>
          <w:p w14:paraId="4ADA82DD"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462507037"/>
            <w:placeholder>
              <w:docPart w:val="DC5FA3E2E0024B0F98B4254116B7F580"/>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3BDB2DC7"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62780ECC" w14:textId="30062664" w:rsidR="00D620D3" w:rsidRPr="00FB2FE0" w:rsidRDefault="00D620D3" w:rsidP="00DE073F">
            <w:pPr>
              <w:rPr>
                <w:rFonts w:ascii="Times New Roman" w:hAnsi="Times New Roman" w:cs="Times New Roman"/>
                <w:sz w:val="24"/>
                <w:szCs w:val="24"/>
              </w:rPr>
            </w:pPr>
          </w:p>
        </w:tc>
      </w:tr>
      <w:tr w:rsidR="00D620D3" w:rsidRPr="00FB2FE0" w14:paraId="7E2395F8" w14:textId="77777777" w:rsidTr="00AE77B8">
        <w:tc>
          <w:tcPr>
            <w:tcW w:w="434" w:type="pct"/>
          </w:tcPr>
          <w:p w14:paraId="51B40A77"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3024F6D"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1.10.2</w:t>
            </w:r>
          </w:p>
        </w:tc>
        <w:tc>
          <w:tcPr>
            <w:tcW w:w="1319" w:type="pct"/>
          </w:tcPr>
          <w:p w14:paraId="0AADB40F"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Sanitation Chemicals and Supplies</w:t>
            </w:r>
          </w:p>
        </w:tc>
        <w:tc>
          <w:tcPr>
            <w:tcW w:w="422" w:type="pct"/>
          </w:tcPr>
          <w:p w14:paraId="44E1646A" w14:textId="77777777" w:rsidR="00D620D3" w:rsidRPr="00FB2FE0" w:rsidRDefault="00D620D3" w:rsidP="00B20ED5">
            <w:pPr>
              <w:rPr>
                <w:rFonts w:ascii="Times New Roman" w:hAnsi="Times New Roman" w:cs="Times New Roman"/>
                <w:sz w:val="24"/>
                <w:szCs w:val="24"/>
              </w:rPr>
            </w:pPr>
          </w:p>
        </w:tc>
        <w:tc>
          <w:tcPr>
            <w:tcW w:w="422" w:type="pct"/>
          </w:tcPr>
          <w:p w14:paraId="15D6137D" w14:textId="77777777" w:rsidR="00D620D3" w:rsidRPr="00FB2FE0" w:rsidRDefault="00D620D3" w:rsidP="00B20ED5">
            <w:pPr>
              <w:rPr>
                <w:rFonts w:ascii="Times New Roman" w:hAnsi="Times New Roman" w:cs="Times New Roman"/>
                <w:sz w:val="24"/>
                <w:szCs w:val="24"/>
              </w:rPr>
            </w:pPr>
          </w:p>
        </w:tc>
        <w:tc>
          <w:tcPr>
            <w:tcW w:w="1691" w:type="pct"/>
          </w:tcPr>
          <w:p w14:paraId="50B6568F" w14:textId="77777777" w:rsidR="00D620D3" w:rsidRPr="00FB2FE0" w:rsidRDefault="00D620D3" w:rsidP="00DE073F">
            <w:pPr>
              <w:rPr>
                <w:rFonts w:ascii="Times New Roman" w:hAnsi="Times New Roman" w:cs="Times New Roman"/>
                <w:sz w:val="24"/>
                <w:szCs w:val="24"/>
              </w:rPr>
            </w:pPr>
          </w:p>
        </w:tc>
      </w:tr>
      <w:tr w:rsidR="00D620D3" w:rsidRPr="00FB2FE0" w14:paraId="4E29EA2E" w14:textId="77777777" w:rsidTr="00AE77B8">
        <w:tc>
          <w:tcPr>
            <w:tcW w:w="434" w:type="pct"/>
          </w:tcPr>
          <w:p w14:paraId="363D4C1F"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689E1302"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1.10.2.1</w:t>
            </w:r>
          </w:p>
        </w:tc>
        <w:tc>
          <w:tcPr>
            <w:tcW w:w="1319" w:type="pct"/>
          </w:tcPr>
          <w:p w14:paraId="134C1416"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Cleaning compounds and sanitizing agents used in cleaning and sanitizing procedures must be free from undesirable microorganisms and appropriate for use (documentation must be available for verification).</w:t>
            </w:r>
          </w:p>
        </w:tc>
        <w:tc>
          <w:tcPr>
            <w:tcW w:w="422" w:type="pct"/>
          </w:tcPr>
          <w:p w14:paraId="68AB5A18"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89893838"/>
            <w:placeholder>
              <w:docPart w:val="638771B0A3204448B1F8138905D78F8C"/>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0AC3D36"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3AB50913" w14:textId="30C36B35" w:rsidR="00D620D3" w:rsidRPr="00FB2FE0" w:rsidRDefault="00D620D3" w:rsidP="00DE073F">
            <w:pPr>
              <w:rPr>
                <w:rFonts w:ascii="Times New Roman" w:hAnsi="Times New Roman" w:cs="Times New Roman"/>
                <w:sz w:val="24"/>
                <w:szCs w:val="24"/>
              </w:rPr>
            </w:pPr>
          </w:p>
        </w:tc>
      </w:tr>
      <w:tr w:rsidR="00D620D3" w:rsidRPr="00FB2FE0" w14:paraId="4E4CB2D7" w14:textId="77777777" w:rsidTr="00AE77B8">
        <w:tc>
          <w:tcPr>
            <w:tcW w:w="434" w:type="pct"/>
          </w:tcPr>
          <w:p w14:paraId="3909BD1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5A878D8"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1.10.2.2</w:t>
            </w:r>
          </w:p>
        </w:tc>
        <w:tc>
          <w:tcPr>
            <w:tcW w:w="1319" w:type="pct"/>
          </w:tcPr>
          <w:p w14:paraId="6B30CD9C"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 chemicals stored at the facility must be appropriate for presence in a plant where food is processed and exposed.   Food grade lubricants must be used in exposed product zones.</w:t>
            </w:r>
          </w:p>
        </w:tc>
        <w:tc>
          <w:tcPr>
            <w:tcW w:w="422" w:type="pct"/>
          </w:tcPr>
          <w:p w14:paraId="4A4CBD07"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299219239"/>
            <w:placeholder>
              <w:docPart w:val="2D35414DA3214365B495B9DB9AEB957B"/>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CFC89FC"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7F467D95" w14:textId="303FEB28" w:rsidR="00D620D3" w:rsidRPr="00FB2FE0" w:rsidRDefault="00D620D3" w:rsidP="00DE073F">
            <w:pPr>
              <w:rPr>
                <w:rFonts w:ascii="Times New Roman" w:hAnsi="Times New Roman" w:cs="Times New Roman"/>
                <w:sz w:val="24"/>
                <w:szCs w:val="24"/>
              </w:rPr>
            </w:pPr>
          </w:p>
        </w:tc>
      </w:tr>
      <w:tr w:rsidR="00D620D3" w:rsidRPr="00FB2FE0" w14:paraId="1479A1D2" w14:textId="77777777" w:rsidTr="00AE77B8">
        <w:tc>
          <w:tcPr>
            <w:tcW w:w="434" w:type="pct"/>
          </w:tcPr>
          <w:p w14:paraId="6F75C9B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14C8ECCB"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1.10.2.3</w:t>
            </w:r>
          </w:p>
        </w:tc>
        <w:tc>
          <w:tcPr>
            <w:tcW w:w="1319" w:type="pct"/>
          </w:tcPr>
          <w:p w14:paraId="7B30E3E9"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There shall be a locked storage area for chemicals with controlled access, and chemicals must be clearly and properly labeled.</w:t>
            </w:r>
          </w:p>
        </w:tc>
        <w:tc>
          <w:tcPr>
            <w:tcW w:w="422" w:type="pct"/>
          </w:tcPr>
          <w:p w14:paraId="1DA45C61"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086919313"/>
            <w:placeholder>
              <w:docPart w:val="18767A04FA96404B8C9F4997312A4A3B"/>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4578BD18"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43FB22FA" w14:textId="5F4AA0C0" w:rsidR="00D620D3" w:rsidRPr="00FB2FE0" w:rsidRDefault="00D620D3" w:rsidP="00DE073F">
            <w:pPr>
              <w:rPr>
                <w:rFonts w:ascii="Times New Roman" w:hAnsi="Times New Roman" w:cs="Times New Roman"/>
                <w:sz w:val="24"/>
                <w:szCs w:val="24"/>
              </w:rPr>
            </w:pPr>
          </w:p>
        </w:tc>
      </w:tr>
      <w:tr w:rsidR="00D620D3" w:rsidRPr="00FB2FE0" w14:paraId="5FDB9F57" w14:textId="77777777" w:rsidTr="00AE77B8">
        <w:tc>
          <w:tcPr>
            <w:tcW w:w="434" w:type="pct"/>
          </w:tcPr>
          <w:p w14:paraId="1941B654"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8FC8178"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1.10.3</w:t>
            </w:r>
          </w:p>
        </w:tc>
        <w:tc>
          <w:tcPr>
            <w:tcW w:w="1319" w:type="pct"/>
          </w:tcPr>
          <w:p w14:paraId="59FFA0F9"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Pest Control</w:t>
            </w:r>
          </w:p>
        </w:tc>
        <w:tc>
          <w:tcPr>
            <w:tcW w:w="422" w:type="pct"/>
          </w:tcPr>
          <w:p w14:paraId="3ECF5C21"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666406319"/>
            <w:placeholder>
              <w:docPart w:val="C18387BEE2444A579E91E5F11D0E8011"/>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340E3881"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209A7087" w14:textId="2580FE9A" w:rsidR="00D620D3" w:rsidRPr="00FB2FE0" w:rsidRDefault="00D620D3" w:rsidP="00DE073F">
            <w:pPr>
              <w:rPr>
                <w:rFonts w:ascii="Times New Roman" w:hAnsi="Times New Roman" w:cs="Times New Roman"/>
                <w:sz w:val="24"/>
                <w:szCs w:val="24"/>
              </w:rPr>
            </w:pPr>
          </w:p>
        </w:tc>
      </w:tr>
      <w:tr w:rsidR="00D620D3" w:rsidRPr="00FB2FE0" w14:paraId="460BA778" w14:textId="77777777" w:rsidTr="00AE77B8">
        <w:tc>
          <w:tcPr>
            <w:tcW w:w="434" w:type="pct"/>
          </w:tcPr>
          <w:p w14:paraId="077CC492"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88DC119"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1.10.3.1</w:t>
            </w:r>
          </w:p>
        </w:tc>
        <w:tc>
          <w:tcPr>
            <w:tcW w:w="1319" w:type="pct"/>
          </w:tcPr>
          <w:p w14:paraId="5135AE6D"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 facility shall document and implement an effective pest control program.</w:t>
            </w:r>
          </w:p>
        </w:tc>
        <w:tc>
          <w:tcPr>
            <w:tcW w:w="422" w:type="pct"/>
          </w:tcPr>
          <w:p w14:paraId="13717D58"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1175998853"/>
            <w:placeholder>
              <w:docPart w:val="3C4312E1A5594428B9DDDBBD5B4F705D"/>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3E2421C"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1A0ED4EF" w14:textId="36949064" w:rsidR="00D620D3" w:rsidRPr="00FB2FE0" w:rsidRDefault="00D620D3" w:rsidP="00DE073F">
            <w:pPr>
              <w:rPr>
                <w:rFonts w:ascii="Times New Roman" w:hAnsi="Times New Roman" w:cs="Times New Roman"/>
                <w:sz w:val="24"/>
                <w:szCs w:val="24"/>
              </w:rPr>
            </w:pPr>
          </w:p>
        </w:tc>
      </w:tr>
      <w:tr w:rsidR="00D620D3" w:rsidRPr="00FB2FE0" w14:paraId="1CEB1EBC" w14:textId="77777777" w:rsidTr="00AE77B8">
        <w:tc>
          <w:tcPr>
            <w:tcW w:w="434" w:type="pct"/>
          </w:tcPr>
          <w:p w14:paraId="48248DD8"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D627CD9"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1.10.3.1.1</w:t>
            </w:r>
          </w:p>
        </w:tc>
        <w:tc>
          <w:tcPr>
            <w:tcW w:w="1319" w:type="pct"/>
          </w:tcPr>
          <w:p w14:paraId="065C6175"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A pest control station map is properly maintained and available.</w:t>
            </w:r>
          </w:p>
        </w:tc>
        <w:tc>
          <w:tcPr>
            <w:tcW w:w="422" w:type="pct"/>
          </w:tcPr>
          <w:p w14:paraId="21138A11"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1531414786"/>
            <w:placeholder>
              <w:docPart w:val="54AD6374B86C4C6693305E84B066AFDC"/>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5A4695F"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F6B2806" w14:textId="2F002E73" w:rsidR="00D620D3" w:rsidRPr="00FB2FE0" w:rsidRDefault="00D620D3" w:rsidP="00DE073F">
            <w:pPr>
              <w:rPr>
                <w:rFonts w:ascii="Times New Roman" w:hAnsi="Times New Roman" w:cs="Times New Roman"/>
                <w:sz w:val="24"/>
                <w:szCs w:val="24"/>
              </w:rPr>
            </w:pPr>
          </w:p>
        </w:tc>
      </w:tr>
      <w:tr w:rsidR="00D620D3" w:rsidRPr="00FB2FE0" w14:paraId="09BD9E70" w14:textId="77777777" w:rsidTr="00AE77B8">
        <w:tc>
          <w:tcPr>
            <w:tcW w:w="434" w:type="pct"/>
          </w:tcPr>
          <w:p w14:paraId="0306E0C0"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9E8E00B"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1.10.3.1.2</w:t>
            </w:r>
          </w:p>
        </w:tc>
        <w:tc>
          <w:tcPr>
            <w:tcW w:w="1319" w:type="pct"/>
          </w:tcPr>
          <w:p w14:paraId="35E7EBFA"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Routine maintenance and inspection of pest control devices is documented.</w:t>
            </w:r>
          </w:p>
        </w:tc>
        <w:tc>
          <w:tcPr>
            <w:tcW w:w="422" w:type="pct"/>
          </w:tcPr>
          <w:p w14:paraId="1D54A878"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2127696175"/>
            <w:placeholder>
              <w:docPart w:val="162D9D224E694EDCB772D03A87BFBF15"/>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3CFC47B"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64B1880F" w14:textId="39AB4C95" w:rsidR="00D620D3" w:rsidRPr="00FB2FE0" w:rsidRDefault="00D620D3" w:rsidP="00DE073F">
            <w:pPr>
              <w:rPr>
                <w:rFonts w:ascii="Times New Roman" w:hAnsi="Times New Roman" w:cs="Times New Roman"/>
                <w:sz w:val="24"/>
                <w:szCs w:val="24"/>
              </w:rPr>
            </w:pPr>
          </w:p>
        </w:tc>
      </w:tr>
      <w:tr w:rsidR="00D620D3" w:rsidRPr="00FB2FE0" w14:paraId="2F336191" w14:textId="77777777" w:rsidTr="00AE77B8">
        <w:tc>
          <w:tcPr>
            <w:tcW w:w="434" w:type="pct"/>
          </w:tcPr>
          <w:p w14:paraId="4A73F33F"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D479971"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1.10.3.1.3</w:t>
            </w:r>
          </w:p>
        </w:tc>
        <w:tc>
          <w:tcPr>
            <w:tcW w:w="1319" w:type="pct"/>
          </w:tcPr>
          <w:p w14:paraId="1ED670ED"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 type, number, and placement of pest control/deterrent devices is adequate and appropriate to prevent infestation.</w:t>
            </w:r>
          </w:p>
        </w:tc>
        <w:tc>
          <w:tcPr>
            <w:tcW w:w="422" w:type="pct"/>
          </w:tcPr>
          <w:p w14:paraId="23B6E4A7"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543433151"/>
            <w:placeholder>
              <w:docPart w:val="FF3B97D96D6541578C304C6029310C58"/>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3A6EA91E"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425AC48E" w14:textId="25159AC1" w:rsidR="00D620D3" w:rsidRPr="00FB2FE0" w:rsidRDefault="00D620D3" w:rsidP="00DE073F">
            <w:pPr>
              <w:rPr>
                <w:rFonts w:ascii="Times New Roman" w:hAnsi="Times New Roman" w:cs="Times New Roman"/>
                <w:sz w:val="24"/>
                <w:szCs w:val="24"/>
              </w:rPr>
            </w:pPr>
          </w:p>
        </w:tc>
      </w:tr>
      <w:tr w:rsidR="00D620D3" w:rsidRPr="00FB2FE0" w14:paraId="30CD4A30" w14:textId="77777777" w:rsidTr="00AE77B8">
        <w:tc>
          <w:tcPr>
            <w:tcW w:w="434" w:type="pct"/>
          </w:tcPr>
          <w:p w14:paraId="6132B351"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1161ABE" w14:textId="77777777" w:rsidR="00D620D3" w:rsidRPr="00FB2FE0" w:rsidRDefault="00D620D3" w:rsidP="00B20ED5">
            <w:pPr>
              <w:ind w:left="360"/>
              <w:rPr>
                <w:rFonts w:ascii="Times New Roman" w:hAnsi="Times New Roman" w:cs="Times New Roman"/>
                <w:sz w:val="24"/>
                <w:szCs w:val="24"/>
              </w:rPr>
            </w:pPr>
            <w:r w:rsidRPr="00FB2FE0">
              <w:rPr>
                <w:rFonts w:ascii="Times New Roman" w:eastAsia="Times New Roman" w:hAnsi="Times New Roman" w:cs="Times New Roman"/>
                <w:bCs/>
                <w:sz w:val="24"/>
                <w:szCs w:val="24"/>
              </w:rPr>
              <w:t>1.10.3.1.4</w:t>
            </w:r>
          </w:p>
        </w:tc>
        <w:tc>
          <w:tcPr>
            <w:tcW w:w="1319" w:type="pct"/>
          </w:tcPr>
          <w:p w14:paraId="780CCF93"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eastAsia="Times New Roman" w:hAnsi="Times New Roman" w:cs="Times New Roman"/>
                <w:bCs/>
                <w:sz w:val="24"/>
                <w:szCs w:val="24"/>
              </w:rPr>
              <w:t>The facility is free from pest infestation.</w:t>
            </w:r>
          </w:p>
        </w:tc>
        <w:tc>
          <w:tcPr>
            <w:tcW w:w="422" w:type="pct"/>
          </w:tcPr>
          <w:p w14:paraId="1E84319E"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633278594"/>
            <w:placeholder>
              <w:docPart w:val="B60310D5F9BA4D8EBBA9CD4FD4B95B7C"/>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0702D93"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7A913C90" w14:textId="0E8E67FA" w:rsidR="00D620D3" w:rsidRPr="00FB2FE0" w:rsidRDefault="00D620D3" w:rsidP="00DE073F">
            <w:pPr>
              <w:rPr>
                <w:rFonts w:ascii="Times New Roman" w:hAnsi="Times New Roman" w:cs="Times New Roman"/>
                <w:sz w:val="24"/>
                <w:szCs w:val="24"/>
              </w:rPr>
            </w:pPr>
          </w:p>
        </w:tc>
      </w:tr>
      <w:tr w:rsidR="00D620D3" w:rsidRPr="00FB2FE0" w14:paraId="3FB39982" w14:textId="77777777" w:rsidTr="00AE77B8">
        <w:tc>
          <w:tcPr>
            <w:tcW w:w="434" w:type="pct"/>
          </w:tcPr>
          <w:p w14:paraId="4EA3E03D"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FDE64F7"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1.10.3.2</w:t>
            </w:r>
          </w:p>
        </w:tc>
        <w:tc>
          <w:tcPr>
            <w:tcW w:w="1319" w:type="pct"/>
          </w:tcPr>
          <w:p w14:paraId="11D44BA6"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 use of pesticides to control pests in the facility must be performed under precautions and restrictions that will protect against the contamination of food, food-contact surfaces, and food packaging materials.</w:t>
            </w:r>
          </w:p>
        </w:tc>
        <w:tc>
          <w:tcPr>
            <w:tcW w:w="422" w:type="pct"/>
          </w:tcPr>
          <w:p w14:paraId="1866D2C8"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w:t>
            </w:r>
          </w:p>
        </w:tc>
        <w:sdt>
          <w:sdtPr>
            <w:rPr>
              <w:rFonts w:ascii="Times New Roman" w:hAnsi="Times New Roman" w:cs="Times New Roman"/>
              <w:bCs/>
            </w:rPr>
            <w:id w:val="-1441978772"/>
            <w:placeholder>
              <w:docPart w:val="57E9BBDAE10745DD8D6830EDBE9266AF"/>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3BB11454"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1365B3E8" w14:textId="5DDF02E0" w:rsidR="00D620D3" w:rsidRPr="00FB2FE0" w:rsidRDefault="00D620D3" w:rsidP="00DE073F">
            <w:pPr>
              <w:rPr>
                <w:rFonts w:ascii="Times New Roman" w:hAnsi="Times New Roman" w:cs="Times New Roman"/>
                <w:sz w:val="24"/>
                <w:szCs w:val="24"/>
              </w:rPr>
            </w:pPr>
          </w:p>
        </w:tc>
      </w:tr>
      <w:tr w:rsidR="00D620D3" w:rsidRPr="00FB2FE0" w14:paraId="445B08B2" w14:textId="77777777" w:rsidTr="00AE77B8">
        <w:tc>
          <w:tcPr>
            <w:tcW w:w="434" w:type="pct"/>
          </w:tcPr>
          <w:p w14:paraId="6814DBFA"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347F82A"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1.10.4</w:t>
            </w:r>
          </w:p>
        </w:tc>
        <w:tc>
          <w:tcPr>
            <w:tcW w:w="1319" w:type="pct"/>
          </w:tcPr>
          <w:p w14:paraId="7B081DC6"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Sanitation of Food-Contact Surfaces</w:t>
            </w:r>
          </w:p>
        </w:tc>
        <w:tc>
          <w:tcPr>
            <w:tcW w:w="422" w:type="pct"/>
          </w:tcPr>
          <w:p w14:paraId="016B2FD2"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526898861"/>
            <w:placeholder>
              <w:docPart w:val="9DD0B4A290B44F508E1FC6B98C78A2F7"/>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8162B4A"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5875880" w14:textId="2243CBB9" w:rsidR="00D620D3" w:rsidRPr="00FB2FE0" w:rsidRDefault="00D620D3" w:rsidP="00DE073F">
            <w:pPr>
              <w:rPr>
                <w:rFonts w:ascii="Times New Roman" w:hAnsi="Times New Roman" w:cs="Times New Roman"/>
                <w:sz w:val="24"/>
                <w:szCs w:val="24"/>
              </w:rPr>
            </w:pPr>
          </w:p>
        </w:tc>
      </w:tr>
      <w:tr w:rsidR="00D620D3" w:rsidRPr="00FB2FE0" w14:paraId="253292F8" w14:textId="77777777" w:rsidTr="00AE77B8">
        <w:tc>
          <w:tcPr>
            <w:tcW w:w="434" w:type="pct"/>
          </w:tcPr>
          <w:p w14:paraId="73695CE4"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2C1D9AEE"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1.10.4.1</w:t>
            </w:r>
          </w:p>
        </w:tc>
        <w:tc>
          <w:tcPr>
            <w:tcW w:w="1319" w:type="pct"/>
          </w:tcPr>
          <w:p w14:paraId="06CD58EF" w14:textId="77777777" w:rsidR="00D620D3" w:rsidRPr="00FB2FE0" w:rsidRDefault="00D620D3" w:rsidP="00B20ED5">
            <w:pPr>
              <w:autoSpaceDE w:val="0"/>
              <w:autoSpaceDN w:val="0"/>
              <w:adjustRightInd w:val="0"/>
              <w:rPr>
                <w:rFonts w:ascii="Times New Roman" w:hAnsi="Times New Roman" w:cs="Times New Roman"/>
                <w:sz w:val="24"/>
                <w:szCs w:val="24"/>
              </w:rPr>
            </w:pPr>
            <w:r w:rsidRPr="00FB2FE0">
              <w:rPr>
                <w:rFonts w:ascii="Times New Roman" w:hAnsi="Times New Roman" w:cs="Times New Roman"/>
                <w:sz w:val="24"/>
                <w:szCs w:val="24"/>
              </w:rPr>
              <w:t>All food-contact surfaces, including utensils and food-contact surfaces of equipment, must be cleaned as frequently as necessary to protect against allergen cross-contact and against contamination of food.</w:t>
            </w:r>
          </w:p>
          <w:p w14:paraId="0ED96C58"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 procedure must be documented and there must be records to show completion.  Cleaning and sanitation oversight must be assigned to at least one competent staff person.</w:t>
            </w:r>
          </w:p>
        </w:tc>
        <w:tc>
          <w:tcPr>
            <w:tcW w:w="422" w:type="pct"/>
          </w:tcPr>
          <w:p w14:paraId="461E2331"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444935102"/>
            <w:placeholder>
              <w:docPart w:val="C1ACFC176CBE44D3A978E7BAB2685EE5"/>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D38E39F"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A8115EA" w14:textId="7001E662" w:rsidR="00D620D3" w:rsidRPr="00FB2FE0" w:rsidRDefault="00D620D3" w:rsidP="00DE073F">
            <w:pPr>
              <w:rPr>
                <w:rFonts w:ascii="Times New Roman" w:hAnsi="Times New Roman" w:cs="Times New Roman"/>
                <w:sz w:val="24"/>
                <w:szCs w:val="24"/>
              </w:rPr>
            </w:pPr>
          </w:p>
        </w:tc>
      </w:tr>
      <w:tr w:rsidR="00D620D3" w:rsidRPr="00FB2FE0" w14:paraId="088EC8E8" w14:textId="77777777" w:rsidTr="00AE77B8">
        <w:tc>
          <w:tcPr>
            <w:tcW w:w="434" w:type="pct"/>
          </w:tcPr>
          <w:p w14:paraId="203CE938"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BCBDADD"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1.10.4.2</w:t>
            </w:r>
          </w:p>
        </w:tc>
        <w:tc>
          <w:tcPr>
            <w:tcW w:w="1319" w:type="pct"/>
          </w:tcPr>
          <w:p w14:paraId="3698421A"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For processing, packing, or holding low-moisture food, food contact surfaces must be clean and dry before use.  If wet-cleaned, the surfaces must be sanitized and thoroughly dried before use.   The procedure must be documented and there must be records to show completion.  </w:t>
            </w:r>
          </w:p>
        </w:tc>
        <w:tc>
          <w:tcPr>
            <w:tcW w:w="422" w:type="pct"/>
          </w:tcPr>
          <w:p w14:paraId="0A2CB5E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2084448787"/>
            <w:placeholder>
              <w:docPart w:val="D803558C2350444CBC4315D10D7003F5"/>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04B9D02"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1FD34F1D" w14:textId="3081F647" w:rsidR="00D620D3" w:rsidRPr="00FB2FE0" w:rsidRDefault="00D620D3" w:rsidP="00DE073F">
            <w:pPr>
              <w:rPr>
                <w:rFonts w:ascii="Times New Roman" w:hAnsi="Times New Roman" w:cs="Times New Roman"/>
                <w:sz w:val="24"/>
                <w:szCs w:val="24"/>
              </w:rPr>
            </w:pPr>
          </w:p>
        </w:tc>
      </w:tr>
      <w:tr w:rsidR="00D620D3" w:rsidRPr="00FB2FE0" w14:paraId="4B2CEF80" w14:textId="77777777" w:rsidTr="00AE77B8">
        <w:tc>
          <w:tcPr>
            <w:tcW w:w="434" w:type="pct"/>
          </w:tcPr>
          <w:p w14:paraId="68BE16B0"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F7956CC"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1.10.4.3</w:t>
            </w:r>
          </w:p>
        </w:tc>
        <w:tc>
          <w:tcPr>
            <w:tcW w:w="1319" w:type="pct"/>
          </w:tcPr>
          <w:p w14:paraId="4D03A96C"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In wet processing, all food contact surfaces must be cleaned and sanitized before use and after any interruption during which the food contact surfaces may have become contaminated.   Where equipment and utensils are used in a continuous production operation, the utensils and food-contact surfaces of the equipment must be cleaned and sanitized as necessary.   The procedure must be documented and there must be records to show completion.  </w:t>
            </w:r>
          </w:p>
        </w:tc>
        <w:tc>
          <w:tcPr>
            <w:tcW w:w="422" w:type="pct"/>
          </w:tcPr>
          <w:p w14:paraId="208781D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1140495847"/>
            <w:placeholder>
              <w:docPart w:val="E2795633871E4630A6F6824BDB7E8CA1"/>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98D7E70"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143833EE" w14:textId="75DDED3F" w:rsidR="00D620D3" w:rsidRPr="00FB2FE0" w:rsidRDefault="00D620D3" w:rsidP="00DE073F">
            <w:pPr>
              <w:rPr>
                <w:rFonts w:ascii="Times New Roman" w:hAnsi="Times New Roman" w:cs="Times New Roman"/>
                <w:sz w:val="24"/>
                <w:szCs w:val="24"/>
              </w:rPr>
            </w:pPr>
          </w:p>
        </w:tc>
      </w:tr>
      <w:tr w:rsidR="00D620D3" w:rsidRPr="00FB2FE0" w14:paraId="1EE74341" w14:textId="77777777" w:rsidTr="00AE77B8">
        <w:tc>
          <w:tcPr>
            <w:tcW w:w="434" w:type="pct"/>
          </w:tcPr>
          <w:p w14:paraId="15ECEAA1"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CF1CFE5"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1.10.4.4</w:t>
            </w:r>
          </w:p>
        </w:tc>
        <w:tc>
          <w:tcPr>
            <w:tcW w:w="1319" w:type="pct"/>
          </w:tcPr>
          <w:p w14:paraId="23C160E1"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Single-service articles must be stored, handled, and disposed of in a manner that protects against allergen cross-contact and against contamination of food, food-contact surfaces, or food packaging materials.</w:t>
            </w:r>
          </w:p>
        </w:tc>
        <w:tc>
          <w:tcPr>
            <w:tcW w:w="422" w:type="pct"/>
          </w:tcPr>
          <w:p w14:paraId="4CAE65AA"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344677519"/>
            <w:placeholder>
              <w:docPart w:val="835F1B2EB7904F4199352F909457668C"/>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97F0100"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78563975" w14:textId="5E8A7A31" w:rsidR="00D620D3" w:rsidRPr="00FB2FE0" w:rsidRDefault="00D620D3" w:rsidP="00DE073F">
            <w:pPr>
              <w:rPr>
                <w:rFonts w:ascii="Times New Roman" w:hAnsi="Times New Roman" w:cs="Times New Roman"/>
                <w:sz w:val="24"/>
                <w:szCs w:val="24"/>
              </w:rPr>
            </w:pPr>
          </w:p>
        </w:tc>
      </w:tr>
      <w:tr w:rsidR="00D620D3" w:rsidRPr="00FB2FE0" w14:paraId="440FD4B8" w14:textId="77777777" w:rsidTr="00AE77B8">
        <w:tc>
          <w:tcPr>
            <w:tcW w:w="434" w:type="pct"/>
          </w:tcPr>
          <w:p w14:paraId="290BD0EF"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55B1CC4"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1.10.5</w:t>
            </w:r>
          </w:p>
        </w:tc>
        <w:tc>
          <w:tcPr>
            <w:tcW w:w="1319" w:type="pct"/>
          </w:tcPr>
          <w:p w14:paraId="536B7108"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Non‐food contact surfaces of equipment used in the operation of a food plant must be cleaned in a manner and as frequently as necessary to protect against allergen cross‐contact and against contamination of food, food‐contact surfaces, and food‐packaging materials.</w:t>
            </w:r>
          </w:p>
        </w:tc>
        <w:tc>
          <w:tcPr>
            <w:tcW w:w="422" w:type="pct"/>
          </w:tcPr>
          <w:p w14:paraId="5BDC13F9"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826202082"/>
            <w:placeholder>
              <w:docPart w:val="6D72979A526149A88B7161484AE65289"/>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4F73005"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39F9ED42" w14:textId="60BD714E" w:rsidR="00D620D3" w:rsidRPr="00FB2FE0" w:rsidRDefault="00D620D3" w:rsidP="00DE073F">
            <w:pPr>
              <w:rPr>
                <w:rFonts w:ascii="Times New Roman" w:hAnsi="Times New Roman" w:cs="Times New Roman"/>
                <w:sz w:val="24"/>
                <w:szCs w:val="24"/>
              </w:rPr>
            </w:pPr>
          </w:p>
        </w:tc>
      </w:tr>
      <w:tr w:rsidR="00D620D3" w:rsidRPr="00FB2FE0" w14:paraId="7E5061B3" w14:textId="77777777" w:rsidTr="00AE77B8">
        <w:tc>
          <w:tcPr>
            <w:tcW w:w="434" w:type="pct"/>
          </w:tcPr>
          <w:p w14:paraId="2E606538"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317EF08"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1.10.6</w:t>
            </w:r>
          </w:p>
        </w:tc>
        <w:tc>
          <w:tcPr>
            <w:tcW w:w="1319" w:type="pct"/>
          </w:tcPr>
          <w:p w14:paraId="0839F002"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Cleaned and sanitized portable equipment with food‐contact surfaces and utensils must be stored in a location and manner that protects food‐contact surfaces from allergen cross‐contact and from contamination.</w:t>
            </w:r>
          </w:p>
        </w:tc>
        <w:tc>
          <w:tcPr>
            <w:tcW w:w="422" w:type="pct"/>
          </w:tcPr>
          <w:p w14:paraId="31B937FF"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024018154"/>
            <w:placeholder>
              <w:docPart w:val="33A82CE989464CA889EA6DAF37478747"/>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9A5FF1D"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6038CE54" w14:textId="62DFF721" w:rsidR="00D620D3" w:rsidRPr="00FB2FE0" w:rsidRDefault="00D620D3" w:rsidP="00DE073F">
            <w:pPr>
              <w:rPr>
                <w:rFonts w:ascii="Times New Roman" w:hAnsi="Times New Roman" w:cs="Times New Roman"/>
                <w:sz w:val="24"/>
                <w:szCs w:val="24"/>
              </w:rPr>
            </w:pPr>
          </w:p>
        </w:tc>
      </w:tr>
      <w:tr w:rsidR="003C7753" w:rsidRPr="00FB2FE0" w14:paraId="3F5D2F6A" w14:textId="77777777" w:rsidTr="00AE77B8">
        <w:tc>
          <w:tcPr>
            <w:tcW w:w="434" w:type="pct"/>
            <w:tcBorders>
              <w:top w:val="single" w:sz="4" w:space="0" w:color="auto"/>
              <w:left w:val="single" w:sz="4" w:space="0" w:color="auto"/>
              <w:bottom w:val="single" w:sz="4" w:space="0" w:color="auto"/>
              <w:right w:val="nil"/>
            </w:tcBorders>
            <w:shd w:val="clear" w:color="auto" w:fill="E7E6E6" w:themeFill="background2"/>
          </w:tcPr>
          <w:p w14:paraId="0B3F2AD0" w14:textId="77777777" w:rsidR="003C7753" w:rsidRPr="00FB2FE0" w:rsidRDefault="003C7753" w:rsidP="00977878">
            <w:pPr>
              <w:jc w:val="both"/>
              <w:rPr>
                <w:rFonts w:ascii="Times New Roman" w:hAnsi="Times New Roman" w:cs="Times New Roman"/>
                <w:sz w:val="24"/>
                <w:szCs w:val="24"/>
              </w:rPr>
            </w:pPr>
          </w:p>
        </w:tc>
        <w:tc>
          <w:tcPr>
            <w:tcW w:w="712" w:type="pct"/>
            <w:tcBorders>
              <w:top w:val="single" w:sz="4" w:space="0" w:color="auto"/>
              <w:left w:val="nil"/>
              <w:bottom w:val="single" w:sz="4" w:space="0" w:color="auto"/>
              <w:right w:val="single" w:sz="4" w:space="0" w:color="auto"/>
            </w:tcBorders>
            <w:shd w:val="clear" w:color="auto" w:fill="E7E6E6" w:themeFill="background2"/>
          </w:tcPr>
          <w:p w14:paraId="115A1281" w14:textId="77777777" w:rsidR="003C7753" w:rsidRPr="00FB2FE0" w:rsidRDefault="003C7753" w:rsidP="00977878">
            <w:pPr>
              <w:jc w:val="right"/>
              <w:rPr>
                <w:rFonts w:ascii="Times New Roman" w:hAnsi="Times New Roman" w:cs="Times New Roman"/>
                <w:sz w:val="24"/>
                <w:szCs w:val="24"/>
              </w:rPr>
            </w:pPr>
          </w:p>
        </w:tc>
        <w:tc>
          <w:tcPr>
            <w:tcW w:w="1319" w:type="pct"/>
            <w:tcBorders>
              <w:left w:val="single" w:sz="4" w:space="0" w:color="auto"/>
            </w:tcBorders>
            <w:shd w:val="clear" w:color="auto" w:fill="E7E6E6" w:themeFill="background2"/>
          </w:tcPr>
          <w:p w14:paraId="4784A765" w14:textId="1FADD716" w:rsidR="003C7753" w:rsidRPr="00FB2FE0" w:rsidRDefault="003C7753" w:rsidP="00977878">
            <w:pPr>
              <w:pStyle w:val="Heading2"/>
              <w:outlineLvl w:val="1"/>
              <w:rPr>
                <w:rFonts w:ascii="Times New Roman" w:hAnsi="Times New Roman" w:cs="Times New Roman"/>
                <w:b/>
                <w:bCs/>
                <w:color w:val="auto"/>
                <w:sz w:val="24"/>
                <w:szCs w:val="24"/>
              </w:rPr>
            </w:pPr>
            <w:r w:rsidRPr="00E92E14">
              <w:rPr>
                <w:rFonts w:ascii="Times New Roman" w:hAnsi="Times New Roman" w:cs="Times New Roman"/>
                <w:b/>
                <w:bCs/>
                <w:color w:val="auto"/>
                <w:sz w:val="24"/>
                <w:szCs w:val="24"/>
              </w:rPr>
              <w:t>Warehousing and Distribution</w:t>
            </w:r>
          </w:p>
        </w:tc>
        <w:tc>
          <w:tcPr>
            <w:tcW w:w="422" w:type="pct"/>
            <w:tcBorders>
              <w:right w:val="nil"/>
            </w:tcBorders>
            <w:shd w:val="clear" w:color="auto" w:fill="E7E6E6" w:themeFill="background2"/>
          </w:tcPr>
          <w:p w14:paraId="4716A0F0" w14:textId="77777777" w:rsidR="003C7753" w:rsidRPr="00FB2FE0" w:rsidRDefault="003C7753" w:rsidP="00977878">
            <w:pPr>
              <w:pStyle w:val="Heading2"/>
              <w:outlineLvl w:val="1"/>
              <w:rPr>
                <w:rFonts w:ascii="Times New Roman" w:hAnsi="Times New Roman" w:cs="Times New Roman"/>
                <w:sz w:val="24"/>
                <w:szCs w:val="24"/>
              </w:rPr>
            </w:pPr>
          </w:p>
        </w:tc>
        <w:tc>
          <w:tcPr>
            <w:tcW w:w="422" w:type="pct"/>
            <w:tcBorders>
              <w:left w:val="nil"/>
              <w:right w:val="nil"/>
            </w:tcBorders>
            <w:shd w:val="clear" w:color="auto" w:fill="E7E6E6" w:themeFill="background2"/>
          </w:tcPr>
          <w:p w14:paraId="4A28E975" w14:textId="77777777" w:rsidR="003C7753" w:rsidRPr="00FB2FE0" w:rsidRDefault="003C7753" w:rsidP="00977878">
            <w:pPr>
              <w:pStyle w:val="Heading2"/>
              <w:outlineLvl w:val="1"/>
              <w:rPr>
                <w:rFonts w:ascii="Times New Roman" w:hAnsi="Times New Roman" w:cs="Times New Roman"/>
                <w:sz w:val="24"/>
                <w:szCs w:val="24"/>
              </w:rPr>
            </w:pPr>
          </w:p>
        </w:tc>
        <w:tc>
          <w:tcPr>
            <w:tcW w:w="1691" w:type="pct"/>
            <w:tcBorders>
              <w:left w:val="nil"/>
            </w:tcBorders>
            <w:shd w:val="clear" w:color="auto" w:fill="E7E6E6" w:themeFill="background2"/>
          </w:tcPr>
          <w:p w14:paraId="1E911847" w14:textId="77777777" w:rsidR="003C7753" w:rsidRPr="00FB2FE0" w:rsidRDefault="003C7753" w:rsidP="00977878">
            <w:pPr>
              <w:pStyle w:val="Heading2"/>
              <w:outlineLvl w:val="1"/>
              <w:rPr>
                <w:rFonts w:ascii="Times New Roman" w:hAnsi="Times New Roman" w:cs="Times New Roman"/>
                <w:sz w:val="24"/>
                <w:szCs w:val="24"/>
              </w:rPr>
            </w:pPr>
          </w:p>
        </w:tc>
      </w:tr>
      <w:tr w:rsidR="00D620D3" w:rsidRPr="00FB2FE0" w14:paraId="2A029698" w14:textId="77777777" w:rsidTr="00AE77B8">
        <w:tc>
          <w:tcPr>
            <w:tcW w:w="434" w:type="pct"/>
          </w:tcPr>
          <w:p w14:paraId="09547D39"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954ACBB"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1.11.1</w:t>
            </w:r>
          </w:p>
        </w:tc>
        <w:tc>
          <w:tcPr>
            <w:tcW w:w="1319" w:type="pct"/>
          </w:tcPr>
          <w:p w14:paraId="10733E2E"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 storage and transportation of food must be carried out so that it is protected against allergen cross‐contact and against biological, chemical (including radiological), and physical contamination of food, as well as against deterioration of the food and the container.</w:t>
            </w:r>
          </w:p>
        </w:tc>
        <w:tc>
          <w:tcPr>
            <w:tcW w:w="422" w:type="pct"/>
          </w:tcPr>
          <w:p w14:paraId="30251FB0"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495252815"/>
            <w:placeholder>
              <w:docPart w:val="71019754790A4CA885F981C05DED48E3"/>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B3D6687"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1D92F661" w14:textId="4518893A" w:rsidR="00D620D3" w:rsidRPr="00FB2FE0" w:rsidRDefault="00D620D3" w:rsidP="00DE073F">
            <w:pPr>
              <w:rPr>
                <w:rFonts w:ascii="Times New Roman" w:hAnsi="Times New Roman" w:cs="Times New Roman"/>
                <w:sz w:val="24"/>
                <w:szCs w:val="24"/>
              </w:rPr>
            </w:pPr>
          </w:p>
        </w:tc>
      </w:tr>
      <w:tr w:rsidR="00D620D3" w:rsidRPr="00FB2FE0" w14:paraId="240730A6" w14:textId="77777777" w:rsidTr="00AE77B8">
        <w:tc>
          <w:tcPr>
            <w:tcW w:w="434" w:type="pct"/>
          </w:tcPr>
          <w:p w14:paraId="40581744"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E816193"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1.11.1.1</w:t>
            </w:r>
          </w:p>
        </w:tc>
        <w:tc>
          <w:tcPr>
            <w:tcW w:w="1319" w:type="pct"/>
          </w:tcPr>
          <w:p w14:paraId="1488FE06"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Incoming trailers and goods are inspected for damage, infestation, off odors, contamination, and proper temperatures.</w:t>
            </w:r>
          </w:p>
        </w:tc>
        <w:tc>
          <w:tcPr>
            <w:tcW w:w="422" w:type="pct"/>
          </w:tcPr>
          <w:p w14:paraId="6685F9CE"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535577632"/>
            <w:placeholder>
              <w:docPart w:val="2B8C967185854DE2A6913E2A0E7E5C15"/>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3CCD3492"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27668BA0" w14:textId="60349995" w:rsidR="00D620D3" w:rsidRPr="00FB2FE0" w:rsidRDefault="00D620D3" w:rsidP="00DE073F">
            <w:pPr>
              <w:rPr>
                <w:rFonts w:ascii="Times New Roman" w:hAnsi="Times New Roman" w:cs="Times New Roman"/>
                <w:sz w:val="24"/>
                <w:szCs w:val="24"/>
              </w:rPr>
            </w:pPr>
          </w:p>
        </w:tc>
      </w:tr>
      <w:tr w:rsidR="00D620D3" w:rsidRPr="00FB2FE0" w14:paraId="7C93E918" w14:textId="77777777" w:rsidTr="00AE77B8">
        <w:tc>
          <w:tcPr>
            <w:tcW w:w="434" w:type="pct"/>
          </w:tcPr>
          <w:p w14:paraId="42E21AA2"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72499E1"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1.11.1.2</w:t>
            </w:r>
          </w:p>
        </w:tc>
        <w:tc>
          <w:tcPr>
            <w:tcW w:w="1319" w:type="pct"/>
          </w:tcPr>
          <w:p w14:paraId="5230558E"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Wash certificates are required for bulk tanker trucks for previous loads.  The record indicates the previous product shipped.</w:t>
            </w:r>
          </w:p>
          <w:p w14:paraId="234F1C81" w14:textId="77777777" w:rsidR="00D620D3" w:rsidRPr="00FB2FE0" w:rsidRDefault="00D620D3" w:rsidP="00B20ED5">
            <w:pPr>
              <w:rPr>
                <w:rFonts w:ascii="Times New Roman" w:hAnsi="Times New Roman" w:cs="Times New Roman"/>
                <w:sz w:val="24"/>
                <w:szCs w:val="24"/>
              </w:rPr>
            </w:pPr>
          </w:p>
        </w:tc>
        <w:tc>
          <w:tcPr>
            <w:tcW w:w="422" w:type="pct"/>
          </w:tcPr>
          <w:p w14:paraId="2D053444"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Record</w:t>
            </w:r>
          </w:p>
        </w:tc>
        <w:sdt>
          <w:sdtPr>
            <w:rPr>
              <w:rFonts w:ascii="Times New Roman" w:hAnsi="Times New Roman" w:cs="Times New Roman"/>
              <w:bCs/>
            </w:rPr>
            <w:id w:val="-395665860"/>
            <w:placeholder>
              <w:docPart w:val="C09B81545C3840A5A3D197B9F0137275"/>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3BB2DF68"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831764A" w14:textId="2B8B2949" w:rsidR="00D620D3" w:rsidRPr="00FB2FE0" w:rsidRDefault="00D620D3" w:rsidP="00DE073F">
            <w:pPr>
              <w:rPr>
                <w:rFonts w:ascii="Times New Roman" w:hAnsi="Times New Roman" w:cs="Times New Roman"/>
                <w:sz w:val="24"/>
                <w:szCs w:val="24"/>
              </w:rPr>
            </w:pPr>
          </w:p>
        </w:tc>
      </w:tr>
      <w:tr w:rsidR="00D620D3" w:rsidRPr="00FB2FE0" w14:paraId="72B58453" w14:textId="77777777" w:rsidTr="00AE77B8">
        <w:tc>
          <w:tcPr>
            <w:tcW w:w="434" w:type="pct"/>
          </w:tcPr>
          <w:p w14:paraId="5162335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F590ACB"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1.11.1.3</w:t>
            </w:r>
          </w:p>
        </w:tc>
        <w:tc>
          <w:tcPr>
            <w:tcW w:w="1319" w:type="pct"/>
          </w:tcPr>
          <w:p w14:paraId="55FFD454"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Procedures are implemented for outbound shipments, including: proper shipping temperature, trailer cleanliness/condition, verification of odors, etc.</w:t>
            </w:r>
          </w:p>
        </w:tc>
        <w:tc>
          <w:tcPr>
            <w:tcW w:w="422" w:type="pct"/>
          </w:tcPr>
          <w:p w14:paraId="52817866"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394580498"/>
            <w:placeholder>
              <w:docPart w:val="710218DBAA16499CB75E3940AA370646"/>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4BF4D1BF"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A1F6D6C" w14:textId="7153BCFC" w:rsidR="00D620D3" w:rsidRPr="00FB2FE0" w:rsidRDefault="00D620D3" w:rsidP="00DE073F">
            <w:pPr>
              <w:rPr>
                <w:rFonts w:ascii="Times New Roman" w:hAnsi="Times New Roman" w:cs="Times New Roman"/>
                <w:sz w:val="24"/>
                <w:szCs w:val="24"/>
              </w:rPr>
            </w:pPr>
          </w:p>
        </w:tc>
      </w:tr>
      <w:tr w:rsidR="00D620D3" w:rsidRPr="00FB2FE0" w14:paraId="45716E66" w14:textId="77777777" w:rsidTr="00AE77B8">
        <w:tc>
          <w:tcPr>
            <w:tcW w:w="434" w:type="pct"/>
          </w:tcPr>
          <w:p w14:paraId="38A257E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7139E46"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1.11.1.4</w:t>
            </w:r>
          </w:p>
        </w:tc>
        <w:tc>
          <w:tcPr>
            <w:tcW w:w="1319" w:type="pct"/>
          </w:tcPr>
          <w:p w14:paraId="56ABBD58"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Packaging, packing materials, and empty</w:t>
            </w:r>
            <w:r w:rsidRPr="00FB2FE0">
              <w:rPr>
                <w:rFonts w:ascii="Times New Roman" w:hAnsi="Times New Roman" w:cs="Times New Roman"/>
                <w:spacing w:val="-10"/>
                <w:sz w:val="24"/>
                <w:szCs w:val="24"/>
              </w:rPr>
              <w:t xml:space="preserve"> </w:t>
            </w:r>
            <w:r w:rsidRPr="00FB2FE0">
              <w:rPr>
                <w:rFonts w:ascii="Times New Roman" w:hAnsi="Times New Roman" w:cs="Times New Roman"/>
                <w:sz w:val="24"/>
                <w:szCs w:val="24"/>
              </w:rPr>
              <w:t>containers must be</w:t>
            </w:r>
            <w:r w:rsidRPr="00FB2FE0">
              <w:rPr>
                <w:rFonts w:ascii="Times New Roman" w:hAnsi="Times New Roman" w:cs="Times New Roman"/>
                <w:spacing w:val="-10"/>
                <w:sz w:val="24"/>
                <w:szCs w:val="24"/>
              </w:rPr>
              <w:t xml:space="preserve"> </w:t>
            </w:r>
            <w:r w:rsidRPr="00FB2FE0">
              <w:rPr>
                <w:rFonts w:ascii="Times New Roman" w:hAnsi="Times New Roman" w:cs="Times New Roman"/>
                <w:sz w:val="24"/>
                <w:szCs w:val="24"/>
              </w:rPr>
              <w:t>protected</w:t>
            </w:r>
            <w:r w:rsidRPr="00FB2FE0">
              <w:rPr>
                <w:rFonts w:ascii="Times New Roman" w:hAnsi="Times New Roman" w:cs="Times New Roman"/>
                <w:spacing w:val="-10"/>
                <w:sz w:val="24"/>
                <w:szCs w:val="24"/>
              </w:rPr>
              <w:t xml:space="preserve"> </w:t>
            </w:r>
            <w:r w:rsidRPr="00FB2FE0">
              <w:rPr>
                <w:rFonts w:ascii="Times New Roman" w:hAnsi="Times New Roman" w:cs="Times New Roman"/>
                <w:sz w:val="24"/>
                <w:szCs w:val="24"/>
              </w:rPr>
              <w:t>from</w:t>
            </w:r>
            <w:r w:rsidRPr="00FB2FE0">
              <w:rPr>
                <w:rFonts w:ascii="Times New Roman" w:hAnsi="Times New Roman" w:cs="Times New Roman"/>
                <w:spacing w:val="-9"/>
                <w:sz w:val="24"/>
                <w:szCs w:val="24"/>
              </w:rPr>
              <w:t xml:space="preserve"> </w:t>
            </w:r>
            <w:r w:rsidRPr="00FB2FE0">
              <w:rPr>
                <w:rFonts w:ascii="Times New Roman" w:hAnsi="Times New Roman" w:cs="Times New Roman"/>
                <w:sz w:val="24"/>
                <w:szCs w:val="24"/>
              </w:rPr>
              <w:t>contamination.</w:t>
            </w:r>
          </w:p>
        </w:tc>
        <w:tc>
          <w:tcPr>
            <w:tcW w:w="422" w:type="pct"/>
          </w:tcPr>
          <w:p w14:paraId="158BB19D"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103416071"/>
            <w:placeholder>
              <w:docPart w:val="294668084C3E464BA20F59E4B9243343"/>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B2982F1"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72912626" w14:textId="560EDD44" w:rsidR="00D620D3" w:rsidRPr="00FB2FE0" w:rsidRDefault="00D620D3" w:rsidP="00DE073F">
            <w:pPr>
              <w:rPr>
                <w:rFonts w:ascii="Times New Roman" w:hAnsi="Times New Roman" w:cs="Times New Roman"/>
                <w:sz w:val="24"/>
                <w:szCs w:val="24"/>
              </w:rPr>
            </w:pPr>
          </w:p>
        </w:tc>
      </w:tr>
      <w:tr w:rsidR="00D620D3" w:rsidRPr="00FB2FE0" w14:paraId="6FEF48BB" w14:textId="77777777" w:rsidTr="00AE77B8">
        <w:tc>
          <w:tcPr>
            <w:tcW w:w="434" w:type="pct"/>
          </w:tcPr>
          <w:p w14:paraId="2BA51CC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84E5423"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1.11.1.5</w:t>
            </w:r>
          </w:p>
        </w:tc>
        <w:tc>
          <w:tcPr>
            <w:tcW w:w="1319" w:type="pct"/>
          </w:tcPr>
          <w:p w14:paraId="6FFEABFD"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color w:val="000000"/>
                <w:sz w:val="24"/>
                <w:szCs w:val="24"/>
              </w:rPr>
              <w:t xml:space="preserve">Retained, damaged, or returned product must be identified and stored in a clearly designated area or controlled through an inventory system.  </w:t>
            </w:r>
          </w:p>
        </w:tc>
        <w:tc>
          <w:tcPr>
            <w:tcW w:w="422" w:type="pct"/>
          </w:tcPr>
          <w:p w14:paraId="1818EAB2"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337833434"/>
            <w:placeholder>
              <w:docPart w:val="6A9A52750EBE4218AF80EA9CE988BBC8"/>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EF063CB"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37310DE8" w14:textId="74336DFE" w:rsidR="00D620D3" w:rsidRPr="00FB2FE0" w:rsidRDefault="00D620D3" w:rsidP="00DE073F">
            <w:pPr>
              <w:rPr>
                <w:rFonts w:ascii="Times New Roman" w:hAnsi="Times New Roman" w:cs="Times New Roman"/>
                <w:sz w:val="24"/>
                <w:szCs w:val="24"/>
              </w:rPr>
            </w:pPr>
          </w:p>
        </w:tc>
      </w:tr>
      <w:tr w:rsidR="00D620D3" w:rsidRPr="00FB2FE0" w14:paraId="2FFFB887" w14:textId="77777777" w:rsidTr="00AE77B8">
        <w:tc>
          <w:tcPr>
            <w:tcW w:w="434" w:type="pct"/>
          </w:tcPr>
          <w:p w14:paraId="49C62AC4"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2636C5B"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1.11.1.6</w:t>
            </w:r>
          </w:p>
        </w:tc>
        <w:tc>
          <w:tcPr>
            <w:tcW w:w="1319" w:type="pct"/>
          </w:tcPr>
          <w:p w14:paraId="4B40C004"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color w:val="000000"/>
                <w:sz w:val="24"/>
                <w:szCs w:val="24"/>
              </w:rPr>
              <w:t>The facility must have a documented procedure to ensure that ingredients, materials, work in progress, and finished product are used in the correct order and within the allocated shelf life.</w:t>
            </w:r>
          </w:p>
        </w:tc>
        <w:tc>
          <w:tcPr>
            <w:tcW w:w="422" w:type="pct"/>
          </w:tcPr>
          <w:p w14:paraId="0E1334F2"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 Record</w:t>
            </w:r>
          </w:p>
        </w:tc>
        <w:sdt>
          <w:sdtPr>
            <w:rPr>
              <w:rFonts w:ascii="Times New Roman" w:hAnsi="Times New Roman" w:cs="Times New Roman"/>
              <w:bCs/>
            </w:rPr>
            <w:id w:val="-532816366"/>
            <w:placeholder>
              <w:docPart w:val="7A3B92B9399C4117BE0746B01C29396C"/>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1E2D313"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45C84B5B" w14:textId="7E5E1E85" w:rsidR="00D620D3" w:rsidRPr="00FB2FE0" w:rsidRDefault="00D620D3" w:rsidP="00DE073F">
            <w:pPr>
              <w:rPr>
                <w:rFonts w:ascii="Times New Roman" w:hAnsi="Times New Roman" w:cs="Times New Roman"/>
                <w:sz w:val="24"/>
                <w:szCs w:val="24"/>
              </w:rPr>
            </w:pPr>
          </w:p>
        </w:tc>
      </w:tr>
      <w:tr w:rsidR="003C7753" w:rsidRPr="00FB2FE0" w14:paraId="2983158C" w14:textId="77777777" w:rsidTr="00AE77B8">
        <w:tc>
          <w:tcPr>
            <w:tcW w:w="434" w:type="pct"/>
            <w:tcBorders>
              <w:top w:val="single" w:sz="4" w:space="0" w:color="auto"/>
              <w:left w:val="single" w:sz="4" w:space="0" w:color="auto"/>
              <w:bottom w:val="single" w:sz="4" w:space="0" w:color="auto"/>
              <w:right w:val="nil"/>
            </w:tcBorders>
            <w:shd w:val="clear" w:color="auto" w:fill="E7E6E6" w:themeFill="background2"/>
          </w:tcPr>
          <w:p w14:paraId="35B36F45" w14:textId="77777777" w:rsidR="003C7753" w:rsidRPr="00FB2FE0" w:rsidRDefault="003C7753" w:rsidP="00977878">
            <w:pPr>
              <w:jc w:val="both"/>
              <w:rPr>
                <w:rFonts w:ascii="Times New Roman" w:hAnsi="Times New Roman" w:cs="Times New Roman"/>
                <w:sz w:val="24"/>
                <w:szCs w:val="24"/>
              </w:rPr>
            </w:pPr>
          </w:p>
        </w:tc>
        <w:tc>
          <w:tcPr>
            <w:tcW w:w="712" w:type="pct"/>
            <w:tcBorders>
              <w:top w:val="single" w:sz="4" w:space="0" w:color="auto"/>
              <w:left w:val="nil"/>
              <w:bottom w:val="single" w:sz="4" w:space="0" w:color="auto"/>
              <w:right w:val="single" w:sz="4" w:space="0" w:color="auto"/>
            </w:tcBorders>
            <w:shd w:val="clear" w:color="auto" w:fill="E7E6E6" w:themeFill="background2"/>
          </w:tcPr>
          <w:p w14:paraId="3FC0881A" w14:textId="77777777" w:rsidR="003C7753" w:rsidRPr="00FB2FE0" w:rsidRDefault="003C7753" w:rsidP="00977878">
            <w:pPr>
              <w:jc w:val="right"/>
              <w:rPr>
                <w:rFonts w:ascii="Times New Roman" w:hAnsi="Times New Roman" w:cs="Times New Roman"/>
                <w:sz w:val="24"/>
                <w:szCs w:val="24"/>
              </w:rPr>
            </w:pPr>
          </w:p>
        </w:tc>
        <w:tc>
          <w:tcPr>
            <w:tcW w:w="1319" w:type="pct"/>
            <w:tcBorders>
              <w:left w:val="single" w:sz="4" w:space="0" w:color="auto"/>
            </w:tcBorders>
            <w:shd w:val="clear" w:color="auto" w:fill="E7E6E6" w:themeFill="background2"/>
          </w:tcPr>
          <w:p w14:paraId="583225B6" w14:textId="3D63BE02" w:rsidR="003C7753" w:rsidRPr="00FB2FE0" w:rsidRDefault="003C7753" w:rsidP="00977878">
            <w:pPr>
              <w:pStyle w:val="Heading2"/>
              <w:outlineLvl w:val="1"/>
              <w:rPr>
                <w:rFonts w:ascii="Times New Roman" w:hAnsi="Times New Roman" w:cs="Times New Roman"/>
                <w:b/>
                <w:bCs/>
                <w:color w:val="auto"/>
                <w:sz w:val="24"/>
                <w:szCs w:val="24"/>
              </w:rPr>
            </w:pPr>
            <w:r w:rsidRPr="00E92E14">
              <w:rPr>
                <w:rFonts w:ascii="Times New Roman" w:hAnsi="Times New Roman" w:cs="Times New Roman"/>
                <w:b/>
                <w:bCs/>
                <w:color w:val="auto"/>
                <w:sz w:val="24"/>
                <w:szCs w:val="24"/>
              </w:rPr>
              <w:t>Food By-Products for Animal Food</w:t>
            </w:r>
          </w:p>
        </w:tc>
        <w:tc>
          <w:tcPr>
            <w:tcW w:w="422" w:type="pct"/>
            <w:tcBorders>
              <w:right w:val="nil"/>
            </w:tcBorders>
            <w:shd w:val="clear" w:color="auto" w:fill="E7E6E6" w:themeFill="background2"/>
          </w:tcPr>
          <w:p w14:paraId="16DD8FE9" w14:textId="77777777" w:rsidR="003C7753" w:rsidRPr="00FB2FE0" w:rsidRDefault="003C7753" w:rsidP="00977878">
            <w:pPr>
              <w:pStyle w:val="Heading2"/>
              <w:outlineLvl w:val="1"/>
              <w:rPr>
                <w:rFonts w:ascii="Times New Roman" w:hAnsi="Times New Roman" w:cs="Times New Roman"/>
                <w:sz w:val="24"/>
                <w:szCs w:val="24"/>
              </w:rPr>
            </w:pPr>
          </w:p>
        </w:tc>
        <w:tc>
          <w:tcPr>
            <w:tcW w:w="422" w:type="pct"/>
            <w:tcBorders>
              <w:left w:val="nil"/>
              <w:right w:val="nil"/>
            </w:tcBorders>
            <w:shd w:val="clear" w:color="auto" w:fill="E7E6E6" w:themeFill="background2"/>
          </w:tcPr>
          <w:p w14:paraId="4CE69A7C" w14:textId="77777777" w:rsidR="003C7753" w:rsidRPr="00FB2FE0" w:rsidRDefault="003C7753" w:rsidP="00977878">
            <w:pPr>
              <w:pStyle w:val="Heading2"/>
              <w:outlineLvl w:val="1"/>
              <w:rPr>
                <w:rFonts w:ascii="Times New Roman" w:hAnsi="Times New Roman" w:cs="Times New Roman"/>
                <w:sz w:val="24"/>
                <w:szCs w:val="24"/>
              </w:rPr>
            </w:pPr>
          </w:p>
        </w:tc>
        <w:tc>
          <w:tcPr>
            <w:tcW w:w="1691" w:type="pct"/>
            <w:tcBorders>
              <w:left w:val="nil"/>
            </w:tcBorders>
            <w:shd w:val="clear" w:color="auto" w:fill="E7E6E6" w:themeFill="background2"/>
          </w:tcPr>
          <w:p w14:paraId="45C173C5" w14:textId="77777777" w:rsidR="003C7753" w:rsidRPr="00FB2FE0" w:rsidRDefault="003C7753" w:rsidP="00977878">
            <w:pPr>
              <w:pStyle w:val="Heading2"/>
              <w:outlineLvl w:val="1"/>
              <w:rPr>
                <w:rFonts w:ascii="Times New Roman" w:hAnsi="Times New Roman" w:cs="Times New Roman"/>
                <w:sz w:val="24"/>
                <w:szCs w:val="24"/>
              </w:rPr>
            </w:pPr>
          </w:p>
        </w:tc>
      </w:tr>
      <w:tr w:rsidR="00D620D3" w:rsidRPr="00FB2FE0" w14:paraId="680C854C" w14:textId="77777777" w:rsidTr="00AE77B8">
        <w:tc>
          <w:tcPr>
            <w:tcW w:w="434" w:type="pct"/>
          </w:tcPr>
          <w:p w14:paraId="41AD2205"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29FEE0A0"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1.12.1</w:t>
            </w:r>
          </w:p>
        </w:tc>
        <w:tc>
          <w:tcPr>
            <w:tcW w:w="1319" w:type="pct"/>
          </w:tcPr>
          <w:p w14:paraId="31FC268E"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If the facility holds and distributes human food by-products for use as animal food, it must be held under conditions that protect against contamination, including:</w:t>
            </w:r>
          </w:p>
        </w:tc>
        <w:tc>
          <w:tcPr>
            <w:tcW w:w="422" w:type="pct"/>
          </w:tcPr>
          <w:p w14:paraId="315FD38E"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059243810"/>
            <w:placeholder>
              <w:docPart w:val="8DD30BDBC5124AFF9BE63C457779228F"/>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4443AA61"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72EC2320" w14:textId="2325CCB3" w:rsidR="00D620D3" w:rsidRPr="00FB2FE0" w:rsidRDefault="00D620D3" w:rsidP="00DE073F">
            <w:pPr>
              <w:rPr>
                <w:rFonts w:ascii="Times New Roman" w:hAnsi="Times New Roman" w:cs="Times New Roman"/>
                <w:sz w:val="24"/>
                <w:szCs w:val="24"/>
              </w:rPr>
            </w:pPr>
          </w:p>
        </w:tc>
      </w:tr>
      <w:tr w:rsidR="00D620D3" w:rsidRPr="00FB2FE0" w14:paraId="4A5B9F69" w14:textId="77777777" w:rsidTr="00AE77B8">
        <w:tc>
          <w:tcPr>
            <w:tcW w:w="434" w:type="pct"/>
          </w:tcPr>
          <w:p w14:paraId="4362AC6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B7D6FB8"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1.12.1.1</w:t>
            </w:r>
          </w:p>
        </w:tc>
        <w:tc>
          <w:tcPr>
            <w:tcW w:w="1319" w:type="pct"/>
          </w:tcPr>
          <w:p w14:paraId="5633C06E"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Containers and equipment used to convey or hold human food by‐products before distribution must be designed, constructed of appropriate material, cleaned as necessary, and maintained to protect against contamination.</w:t>
            </w:r>
          </w:p>
        </w:tc>
        <w:tc>
          <w:tcPr>
            <w:tcW w:w="422" w:type="pct"/>
          </w:tcPr>
          <w:p w14:paraId="1A6A2CF5"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246233995"/>
            <w:placeholder>
              <w:docPart w:val="59F1A2D704F049D1AD4E261662A9BFB6"/>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64B632E"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4528D40C" w14:textId="057D568A" w:rsidR="00D620D3" w:rsidRPr="00FB2FE0" w:rsidRDefault="00D620D3" w:rsidP="00DE073F">
            <w:pPr>
              <w:rPr>
                <w:rFonts w:ascii="Times New Roman" w:hAnsi="Times New Roman" w:cs="Times New Roman"/>
                <w:sz w:val="24"/>
                <w:szCs w:val="24"/>
              </w:rPr>
            </w:pPr>
          </w:p>
        </w:tc>
      </w:tr>
      <w:tr w:rsidR="00D620D3" w:rsidRPr="00FB2FE0" w14:paraId="48A99BBD" w14:textId="77777777" w:rsidTr="00AE77B8">
        <w:tc>
          <w:tcPr>
            <w:tcW w:w="434" w:type="pct"/>
          </w:tcPr>
          <w:p w14:paraId="37FF4AD3"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7E645A9"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1.12.1.2</w:t>
            </w:r>
          </w:p>
        </w:tc>
        <w:tc>
          <w:tcPr>
            <w:tcW w:w="1319" w:type="pct"/>
          </w:tcPr>
          <w:p w14:paraId="380B4966"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Human food by‐products must be held in a way to protect against contamination from sources such as trash.</w:t>
            </w:r>
          </w:p>
        </w:tc>
        <w:tc>
          <w:tcPr>
            <w:tcW w:w="422" w:type="pct"/>
          </w:tcPr>
          <w:p w14:paraId="240BA234"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299513262"/>
            <w:placeholder>
              <w:docPart w:val="4906250F8B774E6F81925124AD330A09"/>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6D5A57B1"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3DE300FC" w14:textId="498CE8B0" w:rsidR="00D620D3" w:rsidRPr="00FB2FE0" w:rsidRDefault="00D620D3" w:rsidP="00DE073F">
            <w:pPr>
              <w:rPr>
                <w:rFonts w:ascii="Times New Roman" w:hAnsi="Times New Roman" w:cs="Times New Roman"/>
                <w:sz w:val="24"/>
                <w:szCs w:val="24"/>
              </w:rPr>
            </w:pPr>
          </w:p>
        </w:tc>
      </w:tr>
      <w:tr w:rsidR="00D620D3" w:rsidRPr="00FB2FE0" w14:paraId="472B67A0" w14:textId="77777777" w:rsidTr="00AE77B8">
        <w:tc>
          <w:tcPr>
            <w:tcW w:w="434" w:type="pct"/>
          </w:tcPr>
          <w:p w14:paraId="2DC8737C"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E031D02"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1.12.1.3</w:t>
            </w:r>
          </w:p>
        </w:tc>
        <w:tc>
          <w:tcPr>
            <w:tcW w:w="1319" w:type="pct"/>
          </w:tcPr>
          <w:p w14:paraId="587CC212"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Human food by‐products must be accurately identified.</w:t>
            </w:r>
          </w:p>
        </w:tc>
        <w:tc>
          <w:tcPr>
            <w:tcW w:w="422" w:type="pct"/>
          </w:tcPr>
          <w:p w14:paraId="452E1F8E"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258961142"/>
            <w:placeholder>
              <w:docPart w:val="8625D95204C74377A89737177CC556BB"/>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57D5D76"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577274D" w14:textId="2AAB8308" w:rsidR="00D620D3" w:rsidRPr="00FB2FE0" w:rsidRDefault="00D620D3" w:rsidP="00DE073F">
            <w:pPr>
              <w:rPr>
                <w:rFonts w:ascii="Times New Roman" w:hAnsi="Times New Roman" w:cs="Times New Roman"/>
                <w:sz w:val="24"/>
                <w:szCs w:val="24"/>
              </w:rPr>
            </w:pPr>
          </w:p>
        </w:tc>
      </w:tr>
      <w:tr w:rsidR="00D620D3" w:rsidRPr="00FB2FE0" w14:paraId="0091AD8F" w14:textId="77777777" w:rsidTr="00AE77B8">
        <w:tc>
          <w:tcPr>
            <w:tcW w:w="434" w:type="pct"/>
          </w:tcPr>
          <w:p w14:paraId="673336DF"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2CCE95F"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1.12.2</w:t>
            </w:r>
          </w:p>
        </w:tc>
        <w:tc>
          <w:tcPr>
            <w:tcW w:w="1319" w:type="pct"/>
          </w:tcPr>
          <w:p w14:paraId="7A21AB9D"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Labeling that identifies the by‐product by the common or usual name must be affixed to or accompany human food by‐products for use as animal food when distributed.</w:t>
            </w:r>
          </w:p>
        </w:tc>
        <w:tc>
          <w:tcPr>
            <w:tcW w:w="422" w:type="pct"/>
          </w:tcPr>
          <w:p w14:paraId="78C19886"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788160802"/>
            <w:placeholder>
              <w:docPart w:val="590342806D9344ECBBA2FA929F48B4AF"/>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36053B80"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1C869DB" w14:textId="1E52F00C" w:rsidR="00D620D3" w:rsidRPr="00FB2FE0" w:rsidRDefault="00D620D3" w:rsidP="00DE073F">
            <w:pPr>
              <w:rPr>
                <w:rFonts w:ascii="Times New Roman" w:hAnsi="Times New Roman" w:cs="Times New Roman"/>
                <w:sz w:val="24"/>
                <w:szCs w:val="24"/>
              </w:rPr>
            </w:pPr>
          </w:p>
        </w:tc>
      </w:tr>
      <w:tr w:rsidR="00D620D3" w:rsidRPr="00FB2FE0" w14:paraId="0D799ECA" w14:textId="77777777" w:rsidTr="00AE77B8">
        <w:tc>
          <w:tcPr>
            <w:tcW w:w="434" w:type="pct"/>
          </w:tcPr>
          <w:p w14:paraId="6FBC06DD"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1B603ACD"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1.12.3</w:t>
            </w:r>
          </w:p>
        </w:tc>
        <w:tc>
          <w:tcPr>
            <w:tcW w:w="1319" w:type="pct"/>
          </w:tcPr>
          <w:p w14:paraId="55BC8E22"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Shipping containers and bulk vehicles used to distribute human food by‐products must be examined prior to use to protect against contamination of the human food by‐products from the container or vehicle.</w:t>
            </w:r>
          </w:p>
        </w:tc>
        <w:tc>
          <w:tcPr>
            <w:tcW w:w="422" w:type="pct"/>
          </w:tcPr>
          <w:p w14:paraId="3DA58904"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772706999"/>
            <w:placeholder>
              <w:docPart w:val="CFCC04EA22F841F485AD2DF6C557EEE5"/>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286300E"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40EE3525" w14:textId="5F087C54" w:rsidR="00D620D3" w:rsidRPr="00FB2FE0" w:rsidRDefault="00D620D3" w:rsidP="00DE073F">
            <w:pPr>
              <w:rPr>
                <w:rFonts w:ascii="Times New Roman" w:hAnsi="Times New Roman" w:cs="Times New Roman"/>
                <w:sz w:val="24"/>
                <w:szCs w:val="24"/>
              </w:rPr>
            </w:pPr>
          </w:p>
        </w:tc>
      </w:tr>
      <w:tr w:rsidR="006F6A41" w:rsidRPr="00FB2FE0" w14:paraId="6F15C8BE" w14:textId="77777777" w:rsidTr="00AE77B8">
        <w:tc>
          <w:tcPr>
            <w:tcW w:w="434" w:type="pct"/>
            <w:tcBorders>
              <w:top w:val="single" w:sz="4" w:space="0" w:color="auto"/>
              <w:left w:val="single" w:sz="4" w:space="0" w:color="auto"/>
              <w:bottom w:val="single" w:sz="4" w:space="0" w:color="auto"/>
              <w:right w:val="nil"/>
            </w:tcBorders>
            <w:shd w:val="clear" w:color="auto" w:fill="E7E6E6" w:themeFill="background2"/>
          </w:tcPr>
          <w:p w14:paraId="130D63BC" w14:textId="77777777" w:rsidR="006F6A41" w:rsidRPr="00FB2FE0" w:rsidRDefault="006F6A41" w:rsidP="00977878">
            <w:pPr>
              <w:jc w:val="both"/>
              <w:rPr>
                <w:rFonts w:ascii="Times New Roman" w:hAnsi="Times New Roman" w:cs="Times New Roman"/>
                <w:sz w:val="24"/>
                <w:szCs w:val="24"/>
              </w:rPr>
            </w:pPr>
          </w:p>
        </w:tc>
        <w:tc>
          <w:tcPr>
            <w:tcW w:w="712" w:type="pct"/>
            <w:tcBorders>
              <w:top w:val="single" w:sz="4" w:space="0" w:color="auto"/>
              <w:left w:val="nil"/>
              <w:bottom w:val="single" w:sz="4" w:space="0" w:color="auto"/>
              <w:right w:val="single" w:sz="4" w:space="0" w:color="auto"/>
            </w:tcBorders>
            <w:shd w:val="clear" w:color="auto" w:fill="E7E6E6" w:themeFill="background2"/>
          </w:tcPr>
          <w:p w14:paraId="03B7EE74" w14:textId="77777777" w:rsidR="006F6A41" w:rsidRPr="00FB2FE0" w:rsidRDefault="006F6A41" w:rsidP="00977878">
            <w:pPr>
              <w:jc w:val="right"/>
              <w:rPr>
                <w:rFonts w:ascii="Times New Roman" w:hAnsi="Times New Roman" w:cs="Times New Roman"/>
                <w:sz w:val="24"/>
                <w:szCs w:val="24"/>
              </w:rPr>
            </w:pPr>
          </w:p>
        </w:tc>
        <w:tc>
          <w:tcPr>
            <w:tcW w:w="1319" w:type="pct"/>
            <w:tcBorders>
              <w:left w:val="single" w:sz="4" w:space="0" w:color="auto"/>
            </w:tcBorders>
            <w:shd w:val="clear" w:color="auto" w:fill="E7E6E6" w:themeFill="background2"/>
          </w:tcPr>
          <w:p w14:paraId="424392BC" w14:textId="19646EEF" w:rsidR="006F6A41" w:rsidRPr="00FB2FE0" w:rsidRDefault="006F6A41" w:rsidP="00977878">
            <w:pPr>
              <w:pStyle w:val="Heading2"/>
              <w:outlineLvl w:val="1"/>
              <w:rPr>
                <w:rFonts w:ascii="Times New Roman" w:hAnsi="Times New Roman" w:cs="Times New Roman"/>
                <w:b/>
                <w:bCs/>
                <w:color w:val="auto"/>
                <w:sz w:val="24"/>
                <w:szCs w:val="24"/>
              </w:rPr>
            </w:pPr>
            <w:r w:rsidRPr="00E92E14">
              <w:rPr>
                <w:rFonts w:ascii="Times New Roman" w:hAnsi="Times New Roman" w:cs="Times New Roman"/>
                <w:b/>
                <w:bCs/>
                <w:color w:val="auto"/>
                <w:sz w:val="24"/>
                <w:szCs w:val="24"/>
              </w:rPr>
              <w:t>Facility and Grounds</w:t>
            </w:r>
          </w:p>
        </w:tc>
        <w:tc>
          <w:tcPr>
            <w:tcW w:w="422" w:type="pct"/>
            <w:tcBorders>
              <w:right w:val="nil"/>
            </w:tcBorders>
            <w:shd w:val="clear" w:color="auto" w:fill="E7E6E6" w:themeFill="background2"/>
          </w:tcPr>
          <w:p w14:paraId="356111C9" w14:textId="77777777" w:rsidR="006F6A41" w:rsidRPr="00FB2FE0" w:rsidRDefault="006F6A41" w:rsidP="00977878">
            <w:pPr>
              <w:pStyle w:val="Heading2"/>
              <w:outlineLvl w:val="1"/>
              <w:rPr>
                <w:rFonts w:ascii="Times New Roman" w:hAnsi="Times New Roman" w:cs="Times New Roman"/>
                <w:sz w:val="24"/>
                <w:szCs w:val="24"/>
              </w:rPr>
            </w:pPr>
          </w:p>
        </w:tc>
        <w:tc>
          <w:tcPr>
            <w:tcW w:w="422" w:type="pct"/>
            <w:tcBorders>
              <w:left w:val="nil"/>
              <w:right w:val="nil"/>
            </w:tcBorders>
            <w:shd w:val="clear" w:color="auto" w:fill="E7E6E6" w:themeFill="background2"/>
          </w:tcPr>
          <w:p w14:paraId="67F41D8A" w14:textId="77777777" w:rsidR="006F6A41" w:rsidRPr="00FB2FE0" w:rsidRDefault="006F6A41" w:rsidP="00977878">
            <w:pPr>
              <w:pStyle w:val="Heading2"/>
              <w:outlineLvl w:val="1"/>
              <w:rPr>
                <w:rFonts w:ascii="Times New Roman" w:hAnsi="Times New Roman" w:cs="Times New Roman"/>
                <w:sz w:val="24"/>
                <w:szCs w:val="24"/>
              </w:rPr>
            </w:pPr>
          </w:p>
        </w:tc>
        <w:tc>
          <w:tcPr>
            <w:tcW w:w="1691" w:type="pct"/>
            <w:tcBorders>
              <w:left w:val="nil"/>
            </w:tcBorders>
            <w:shd w:val="clear" w:color="auto" w:fill="E7E6E6" w:themeFill="background2"/>
          </w:tcPr>
          <w:p w14:paraId="1B1E28F4" w14:textId="77777777" w:rsidR="006F6A41" w:rsidRPr="00FB2FE0" w:rsidRDefault="006F6A41" w:rsidP="00977878">
            <w:pPr>
              <w:pStyle w:val="Heading2"/>
              <w:outlineLvl w:val="1"/>
              <w:rPr>
                <w:rFonts w:ascii="Times New Roman" w:hAnsi="Times New Roman" w:cs="Times New Roman"/>
                <w:sz w:val="24"/>
                <w:szCs w:val="24"/>
              </w:rPr>
            </w:pPr>
          </w:p>
        </w:tc>
      </w:tr>
      <w:tr w:rsidR="00D620D3" w:rsidRPr="00FB2FE0" w14:paraId="7DB79EBB" w14:textId="77777777" w:rsidTr="00AE77B8">
        <w:tc>
          <w:tcPr>
            <w:tcW w:w="434" w:type="pct"/>
          </w:tcPr>
          <w:p w14:paraId="0E9753EE"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E7B7D4B"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1.13.1</w:t>
            </w:r>
          </w:p>
        </w:tc>
        <w:tc>
          <w:tcPr>
            <w:tcW w:w="1319" w:type="pct"/>
          </w:tcPr>
          <w:p w14:paraId="42828A0D"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 grounds surrounding the facility must:</w:t>
            </w:r>
          </w:p>
        </w:tc>
        <w:tc>
          <w:tcPr>
            <w:tcW w:w="422" w:type="pct"/>
          </w:tcPr>
          <w:p w14:paraId="24F6EC77" w14:textId="77777777" w:rsidR="00D620D3" w:rsidRPr="00FB2FE0" w:rsidRDefault="00D620D3" w:rsidP="00B20ED5">
            <w:pPr>
              <w:rPr>
                <w:rFonts w:ascii="Times New Roman" w:hAnsi="Times New Roman" w:cs="Times New Roman"/>
                <w:sz w:val="24"/>
                <w:szCs w:val="24"/>
              </w:rPr>
            </w:pPr>
          </w:p>
        </w:tc>
        <w:tc>
          <w:tcPr>
            <w:tcW w:w="422" w:type="pct"/>
          </w:tcPr>
          <w:p w14:paraId="2FDA5F9B" w14:textId="77777777" w:rsidR="00D620D3" w:rsidRPr="00FB2FE0" w:rsidRDefault="00D620D3" w:rsidP="00B20ED5">
            <w:pPr>
              <w:rPr>
                <w:rFonts w:ascii="Times New Roman" w:hAnsi="Times New Roman" w:cs="Times New Roman"/>
                <w:sz w:val="24"/>
                <w:szCs w:val="24"/>
              </w:rPr>
            </w:pPr>
          </w:p>
        </w:tc>
        <w:tc>
          <w:tcPr>
            <w:tcW w:w="1691" w:type="pct"/>
          </w:tcPr>
          <w:p w14:paraId="679296FF" w14:textId="77777777" w:rsidR="00D620D3" w:rsidRPr="00FB2FE0" w:rsidRDefault="00D620D3" w:rsidP="00DE073F">
            <w:pPr>
              <w:rPr>
                <w:rFonts w:ascii="Times New Roman" w:hAnsi="Times New Roman" w:cs="Times New Roman"/>
                <w:sz w:val="24"/>
                <w:szCs w:val="24"/>
              </w:rPr>
            </w:pPr>
          </w:p>
        </w:tc>
      </w:tr>
      <w:tr w:rsidR="00D620D3" w:rsidRPr="00FB2FE0" w14:paraId="7EA65AA1" w14:textId="77777777" w:rsidTr="00AE77B8">
        <w:tc>
          <w:tcPr>
            <w:tcW w:w="434" w:type="pct"/>
          </w:tcPr>
          <w:p w14:paraId="085173EF"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7D93F03"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1.13.1.1</w:t>
            </w:r>
          </w:p>
        </w:tc>
        <w:tc>
          <w:tcPr>
            <w:tcW w:w="1319" w:type="pct"/>
          </w:tcPr>
          <w:p w14:paraId="24532FDB"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Be maintained in a manner which will prevent rodent and insect harborage, reasonably free of litter and debris.</w:t>
            </w:r>
          </w:p>
        </w:tc>
        <w:tc>
          <w:tcPr>
            <w:tcW w:w="422" w:type="pct"/>
          </w:tcPr>
          <w:p w14:paraId="265FAF44"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428855775"/>
            <w:placeholder>
              <w:docPart w:val="A6823FF12A244168863263FB90E7EC2E"/>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3FD37ADA"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2F1CCB0C" w14:textId="57A36507" w:rsidR="00D620D3" w:rsidRPr="00FB2FE0" w:rsidRDefault="00D620D3" w:rsidP="00DE073F">
            <w:pPr>
              <w:rPr>
                <w:rFonts w:ascii="Times New Roman" w:hAnsi="Times New Roman" w:cs="Times New Roman"/>
                <w:sz w:val="24"/>
                <w:szCs w:val="24"/>
              </w:rPr>
            </w:pPr>
          </w:p>
        </w:tc>
      </w:tr>
      <w:tr w:rsidR="00D620D3" w:rsidRPr="00FB2FE0" w14:paraId="4C153C56" w14:textId="77777777" w:rsidTr="00AE77B8">
        <w:tc>
          <w:tcPr>
            <w:tcW w:w="434" w:type="pct"/>
          </w:tcPr>
          <w:p w14:paraId="4EEFD96F"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62755668"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1.13.1.2</w:t>
            </w:r>
          </w:p>
        </w:tc>
        <w:tc>
          <w:tcPr>
            <w:tcW w:w="1319" w:type="pct"/>
          </w:tcPr>
          <w:p w14:paraId="4A80C0E0"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Be properly surfaced and designed to prevent dust and offensive odors and for adequate drainage (minimal standing water).</w:t>
            </w:r>
          </w:p>
        </w:tc>
        <w:tc>
          <w:tcPr>
            <w:tcW w:w="422" w:type="pct"/>
          </w:tcPr>
          <w:p w14:paraId="48743D32"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036814009"/>
            <w:placeholder>
              <w:docPart w:val="47B54657A1A8423D86AB67B7D30D405C"/>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2E5C8F9E"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2FFE5BD1" w14:textId="03DB3EE5" w:rsidR="00D620D3" w:rsidRPr="00FB2FE0" w:rsidRDefault="00D620D3" w:rsidP="00DE073F">
            <w:pPr>
              <w:rPr>
                <w:rFonts w:ascii="Times New Roman" w:hAnsi="Times New Roman" w:cs="Times New Roman"/>
                <w:sz w:val="24"/>
                <w:szCs w:val="24"/>
              </w:rPr>
            </w:pPr>
          </w:p>
        </w:tc>
      </w:tr>
      <w:tr w:rsidR="00D620D3" w:rsidRPr="00FB2FE0" w14:paraId="6ACB7E82" w14:textId="77777777" w:rsidTr="00AE77B8">
        <w:tc>
          <w:tcPr>
            <w:tcW w:w="434" w:type="pct"/>
          </w:tcPr>
          <w:p w14:paraId="65B8A028"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6E51477"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1.13.1.3</w:t>
            </w:r>
          </w:p>
        </w:tc>
        <w:tc>
          <w:tcPr>
            <w:tcW w:w="1319" w:type="pct"/>
          </w:tcPr>
          <w:p w14:paraId="4D4F15B0"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 xml:space="preserve">Include an adequate number of exterior waste containers which are well maintained and in good condition.  </w:t>
            </w:r>
          </w:p>
          <w:p w14:paraId="6DFFCF89"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The frequency or removal of the waste shall be timely.</w:t>
            </w:r>
          </w:p>
          <w:p w14:paraId="09C9A95E" w14:textId="77777777" w:rsidR="00D620D3" w:rsidRPr="00FB2FE0" w:rsidRDefault="00D620D3" w:rsidP="00B20ED5">
            <w:pPr>
              <w:rPr>
                <w:rFonts w:ascii="Times New Roman" w:hAnsi="Times New Roman" w:cs="Times New Roman"/>
                <w:sz w:val="24"/>
                <w:szCs w:val="24"/>
              </w:rPr>
            </w:pPr>
          </w:p>
          <w:p w14:paraId="18733286"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A policy must be documented.  </w:t>
            </w:r>
          </w:p>
        </w:tc>
        <w:tc>
          <w:tcPr>
            <w:tcW w:w="422" w:type="pct"/>
          </w:tcPr>
          <w:p w14:paraId="1665FB13"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Policy</w:t>
            </w:r>
          </w:p>
        </w:tc>
        <w:sdt>
          <w:sdtPr>
            <w:rPr>
              <w:rFonts w:ascii="Times New Roman" w:hAnsi="Times New Roman" w:cs="Times New Roman"/>
              <w:bCs/>
            </w:rPr>
            <w:id w:val="2002076363"/>
            <w:placeholder>
              <w:docPart w:val="A5C8D59281314466B15F1E99CD55F528"/>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615DCAD0"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663A6F44" w14:textId="7EA96F0E" w:rsidR="00D620D3" w:rsidRPr="00FB2FE0" w:rsidRDefault="00D620D3" w:rsidP="00DE073F">
            <w:pPr>
              <w:rPr>
                <w:rFonts w:ascii="Times New Roman" w:hAnsi="Times New Roman" w:cs="Times New Roman"/>
                <w:sz w:val="24"/>
                <w:szCs w:val="24"/>
              </w:rPr>
            </w:pPr>
          </w:p>
        </w:tc>
      </w:tr>
      <w:tr w:rsidR="00D620D3" w:rsidRPr="00FB2FE0" w14:paraId="7ABA7AC9" w14:textId="77777777" w:rsidTr="00AE77B8">
        <w:tc>
          <w:tcPr>
            <w:tcW w:w="434" w:type="pct"/>
          </w:tcPr>
          <w:p w14:paraId="1BC13644"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E4B9E0D"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1.13.1.4</w:t>
            </w:r>
          </w:p>
        </w:tc>
        <w:tc>
          <w:tcPr>
            <w:tcW w:w="1319" w:type="pct"/>
          </w:tcPr>
          <w:p w14:paraId="15FB4047"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Not be affected by uncontrolled contamination risks from adjacent properties.  The facility shall take steps for additional inspection, extermination, or other means to limit any identified risks.</w:t>
            </w:r>
          </w:p>
        </w:tc>
        <w:tc>
          <w:tcPr>
            <w:tcW w:w="422" w:type="pct"/>
          </w:tcPr>
          <w:p w14:paraId="62DD9851"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888374329"/>
            <w:placeholder>
              <w:docPart w:val="5C6BA646A515433C9A3B0DD0005B9C72"/>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6A2941ED"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4BD30D85" w14:textId="54B7B9DE" w:rsidR="00D620D3" w:rsidRPr="00FB2FE0" w:rsidRDefault="00D620D3" w:rsidP="00DE073F">
            <w:pPr>
              <w:rPr>
                <w:rFonts w:ascii="Times New Roman" w:hAnsi="Times New Roman" w:cs="Times New Roman"/>
                <w:sz w:val="24"/>
                <w:szCs w:val="24"/>
              </w:rPr>
            </w:pPr>
          </w:p>
        </w:tc>
      </w:tr>
      <w:tr w:rsidR="00D620D3" w:rsidRPr="00FB2FE0" w14:paraId="5149F621" w14:textId="77777777" w:rsidTr="00AE77B8">
        <w:tc>
          <w:tcPr>
            <w:tcW w:w="434" w:type="pct"/>
          </w:tcPr>
          <w:p w14:paraId="5F055832"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6B1554A5"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1.13.2</w:t>
            </w:r>
          </w:p>
        </w:tc>
        <w:tc>
          <w:tcPr>
            <w:tcW w:w="1319" w:type="pct"/>
          </w:tcPr>
          <w:p w14:paraId="2C5D4005"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The plant design and construction shall be adequate for the food products produced.  </w:t>
            </w:r>
          </w:p>
        </w:tc>
        <w:tc>
          <w:tcPr>
            <w:tcW w:w="422" w:type="pct"/>
          </w:tcPr>
          <w:p w14:paraId="106DBFE2"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7567947"/>
            <w:placeholder>
              <w:docPart w:val="C4E317E3FC4F4BA7955F0AA62DE155D5"/>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D670031"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37F2F64" w14:textId="360856DF" w:rsidR="00D620D3" w:rsidRPr="00FB2FE0" w:rsidRDefault="00D620D3" w:rsidP="00DE073F">
            <w:pPr>
              <w:rPr>
                <w:rFonts w:ascii="Times New Roman" w:hAnsi="Times New Roman" w:cs="Times New Roman"/>
                <w:sz w:val="24"/>
                <w:szCs w:val="24"/>
              </w:rPr>
            </w:pPr>
          </w:p>
        </w:tc>
      </w:tr>
      <w:tr w:rsidR="00D620D3" w:rsidRPr="00FB2FE0" w14:paraId="060F4E81" w14:textId="77777777" w:rsidTr="00AE77B8">
        <w:tc>
          <w:tcPr>
            <w:tcW w:w="434" w:type="pct"/>
          </w:tcPr>
          <w:p w14:paraId="1D7431EC"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DABEDB9"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1.13.2.1</w:t>
            </w:r>
          </w:p>
        </w:tc>
        <w:tc>
          <w:tcPr>
            <w:tcW w:w="1319" w:type="pct"/>
          </w:tcPr>
          <w:p w14:paraId="17CB9485"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There must be adequate space provided for necessary maintenance, sanitation, and production activities.</w:t>
            </w:r>
          </w:p>
        </w:tc>
        <w:tc>
          <w:tcPr>
            <w:tcW w:w="422" w:type="pct"/>
          </w:tcPr>
          <w:p w14:paraId="780D82A3"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272553828"/>
            <w:placeholder>
              <w:docPart w:val="7BE2B1CBAB084A5381EDF56605E96ED0"/>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39599CA1"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3DDA983E" w14:textId="485B9BF5" w:rsidR="00D620D3" w:rsidRPr="00FB2FE0" w:rsidRDefault="00D620D3" w:rsidP="00DE073F">
            <w:pPr>
              <w:rPr>
                <w:rFonts w:ascii="Times New Roman" w:hAnsi="Times New Roman" w:cs="Times New Roman"/>
                <w:sz w:val="24"/>
                <w:szCs w:val="24"/>
              </w:rPr>
            </w:pPr>
          </w:p>
        </w:tc>
      </w:tr>
      <w:tr w:rsidR="00D620D3" w:rsidRPr="00FB2FE0" w14:paraId="6F2BCD76" w14:textId="77777777" w:rsidTr="00AE77B8">
        <w:tc>
          <w:tcPr>
            <w:tcW w:w="434" w:type="pct"/>
          </w:tcPr>
          <w:p w14:paraId="14436563"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7895351E"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1.13.2.2</w:t>
            </w:r>
          </w:p>
        </w:tc>
        <w:tc>
          <w:tcPr>
            <w:tcW w:w="1319" w:type="pct"/>
          </w:tcPr>
          <w:p w14:paraId="0F23BBE8"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 facility must be designed to prevent contamination of products and materials.  Measures may include physical segregation, time, air flow systems, enclosures, labeling, and other effective means.</w:t>
            </w:r>
          </w:p>
        </w:tc>
        <w:tc>
          <w:tcPr>
            <w:tcW w:w="422" w:type="pct"/>
          </w:tcPr>
          <w:p w14:paraId="68EC7E6F"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6447347"/>
            <w:placeholder>
              <w:docPart w:val="69315042C576442A91F9259B72918EBA"/>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3BB4948"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2F72AA5" w14:textId="1196BCB4" w:rsidR="00D620D3" w:rsidRPr="00FB2FE0" w:rsidRDefault="00D620D3" w:rsidP="00DE073F">
            <w:pPr>
              <w:rPr>
                <w:rFonts w:ascii="Times New Roman" w:hAnsi="Times New Roman" w:cs="Times New Roman"/>
                <w:sz w:val="24"/>
                <w:szCs w:val="24"/>
              </w:rPr>
            </w:pPr>
          </w:p>
        </w:tc>
      </w:tr>
      <w:tr w:rsidR="00D620D3" w:rsidRPr="00FB2FE0" w14:paraId="2EBF6E7F" w14:textId="77777777" w:rsidTr="00AE77B8">
        <w:tc>
          <w:tcPr>
            <w:tcW w:w="434" w:type="pct"/>
          </w:tcPr>
          <w:p w14:paraId="7E7619AE"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13C4251F"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1.13.2.3</w:t>
            </w:r>
          </w:p>
        </w:tc>
        <w:tc>
          <w:tcPr>
            <w:tcW w:w="1319" w:type="pct"/>
          </w:tcPr>
          <w:p w14:paraId="66D0C1F1"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Bulk storage vessels shall be constructed and protected to prevent contamination.</w:t>
            </w:r>
          </w:p>
        </w:tc>
        <w:tc>
          <w:tcPr>
            <w:tcW w:w="422" w:type="pct"/>
          </w:tcPr>
          <w:p w14:paraId="71AD36C7"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791902190"/>
            <w:placeholder>
              <w:docPart w:val="1E5D3BF3305A48D880889510179431F6"/>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1D1B76A4"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41A33F47" w14:textId="6DCF0A63" w:rsidR="00D620D3" w:rsidRPr="00FB2FE0" w:rsidRDefault="00D620D3" w:rsidP="00DE073F">
            <w:pPr>
              <w:rPr>
                <w:rFonts w:ascii="Times New Roman" w:hAnsi="Times New Roman" w:cs="Times New Roman"/>
                <w:sz w:val="24"/>
                <w:szCs w:val="24"/>
              </w:rPr>
            </w:pPr>
          </w:p>
        </w:tc>
      </w:tr>
      <w:tr w:rsidR="00D620D3" w:rsidRPr="00FB2FE0" w14:paraId="1584025D" w14:textId="77777777" w:rsidTr="00AE77B8">
        <w:tc>
          <w:tcPr>
            <w:tcW w:w="434" w:type="pct"/>
          </w:tcPr>
          <w:p w14:paraId="00FEC09A"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82F8BD7"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1.13.2.4</w:t>
            </w:r>
          </w:p>
        </w:tc>
        <w:tc>
          <w:tcPr>
            <w:tcW w:w="1319" w:type="pct"/>
          </w:tcPr>
          <w:p w14:paraId="6314A446"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 xml:space="preserve">Floors, doors, ceilings, </w:t>
            </w:r>
            <w:proofErr w:type="gramStart"/>
            <w:r w:rsidRPr="00FB2FE0">
              <w:rPr>
                <w:rFonts w:ascii="Times New Roman" w:hAnsi="Times New Roman" w:cs="Times New Roman"/>
                <w:sz w:val="24"/>
                <w:szCs w:val="24"/>
              </w:rPr>
              <w:t>walls</w:t>
            </w:r>
            <w:proofErr w:type="gramEnd"/>
            <w:r w:rsidRPr="00FB2FE0">
              <w:rPr>
                <w:rFonts w:ascii="Times New Roman" w:hAnsi="Times New Roman" w:cs="Times New Roman"/>
                <w:sz w:val="24"/>
                <w:szCs w:val="24"/>
              </w:rPr>
              <w:t xml:space="preserve"> and overheads must be in good repair and designed to facilitate proper sanitation and maintenance.</w:t>
            </w:r>
          </w:p>
          <w:p w14:paraId="29EF0FAF" w14:textId="77777777" w:rsidR="00D620D3" w:rsidRPr="00FB2FE0" w:rsidRDefault="00D620D3" w:rsidP="00B20ED5">
            <w:pPr>
              <w:pStyle w:val="ListParagraph"/>
              <w:ind w:left="0"/>
              <w:rPr>
                <w:rFonts w:ascii="Times New Roman" w:hAnsi="Times New Roman" w:cs="Times New Roman"/>
                <w:sz w:val="24"/>
                <w:szCs w:val="24"/>
              </w:rPr>
            </w:pPr>
          </w:p>
        </w:tc>
        <w:tc>
          <w:tcPr>
            <w:tcW w:w="422" w:type="pct"/>
          </w:tcPr>
          <w:p w14:paraId="533988E3"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743606996"/>
            <w:placeholder>
              <w:docPart w:val="5767F4D0FA1C43FF8AB315DB855FE29A"/>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61453DE9"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3864FE7E" w14:textId="75156566" w:rsidR="00D620D3" w:rsidRPr="00FB2FE0" w:rsidRDefault="00D620D3" w:rsidP="00DE073F">
            <w:pPr>
              <w:rPr>
                <w:rFonts w:ascii="Times New Roman" w:hAnsi="Times New Roman" w:cs="Times New Roman"/>
                <w:sz w:val="24"/>
                <w:szCs w:val="24"/>
              </w:rPr>
            </w:pPr>
          </w:p>
        </w:tc>
      </w:tr>
      <w:tr w:rsidR="00D620D3" w:rsidRPr="00FB2FE0" w14:paraId="3C608384" w14:textId="77777777" w:rsidTr="00AE77B8">
        <w:tc>
          <w:tcPr>
            <w:tcW w:w="434" w:type="pct"/>
          </w:tcPr>
          <w:p w14:paraId="045B746B"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438DDD0D"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1.13.2.5</w:t>
            </w:r>
          </w:p>
        </w:tc>
        <w:tc>
          <w:tcPr>
            <w:tcW w:w="1319" w:type="pct"/>
          </w:tcPr>
          <w:p w14:paraId="34660DB2"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There shall be adequate procedures in place to prevent overhead condensation from dripping on to food, food contact surfaces, or food-packaging materials.</w:t>
            </w:r>
          </w:p>
        </w:tc>
        <w:tc>
          <w:tcPr>
            <w:tcW w:w="422" w:type="pct"/>
          </w:tcPr>
          <w:p w14:paraId="4A283490"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221512365"/>
            <w:placeholder>
              <w:docPart w:val="9D0325BB0B184AB8AEC86AD5DF64C933"/>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3755C6C"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4867421F" w14:textId="129947B7" w:rsidR="00D620D3" w:rsidRPr="00FB2FE0" w:rsidRDefault="00D620D3" w:rsidP="00DE073F">
            <w:pPr>
              <w:rPr>
                <w:rFonts w:ascii="Times New Roman" w:hAnsi="Times New Roman" w:cs="Times New Roman"/>
                <w:sz w:val="24"/>
                <w:szCs w:val="24"/>
              </w:rPr>
            </w:pPr>
          </w:p>
        </w:tc>
      </w:tr>
      <w:tr w:rsidR="00D620D3" w:rsidRPr="00FB2FE0" w14:paraId="0BBEE6B9" w14:textId="77777777" w:rsidTr="00AE77B8">
        <w:tc>
          <w:tcPr>
            <w:tcW w:w="434" w:type="pct"/>
          </w:tcPr>
          <w:p w14:paraId="5DA23A24"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39D5317"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1.13.2.6</w:t>
            </w:r>
          </w:p>
        </w:tc>
        <w:tc>
          <w:tcPr>
            <w:tcW w:w="1319" w:type="pct"/>
          </w:tcPr>
          <w:p w14:paraId="3589754B"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Catwalks and stiles must be constructed and located to prevent product contamination. </w:t>
            </w:r>
          </w:p>
        </w:tc>
        <w:tc>
          <w:tcPr>
            <w:tcW w:w="422" w:type="pct"/>
          </w:tcPr>
          <w:p w14:paraId="75659336"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374582376"/>
            <w:placeholder>
              <w:docPart w:val="1509AF2DDCA64E8889824B1FE81D49FF"/>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4CD7E12"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6A6A5154" w14:textId="5719ABC9" w:rsidR="00D620D3" w:rsidRPr="00FB2FE0" w:rsidRDefault="00D620D3" w:rsidP="00DE073F">
            <w:pPr>
              <w:rPr>
                <w:rFonts w:ascii="Times New Roman" w:hAnsi="Times New Roman" w:cs="Times New Roman"/>
                <w:sz w:val="24"/>
                <w:szCs w:val="24"/>
              </w:rPr>
            </w:pPr>
          </w:p>
        </w:tc>
      </w:tr>
      <w:tr w:rsidR="00D620D3" w:rsidRPr="00FB2FE0" w14:paraId="2036C16E" w14:textId="77777777" w:rsidTr="00AE77B8">
        <w:tc>
          <w:tcPr>
            <w:tcW w:w="434" w:type="pct"/>
          </w:tcPr>
          <w:p w14:paraId="35A60D91"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E633CA8"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1.13.2.7</w:t>
            </w:r>
          </w:p>
        </w:tc>
        <w:tc>
          <w:tcPr>
            <w:tcW w:w="1319" w:type="pct"/>
          </w:tcPr>
          <w:p w14:paraId="001ACFBA"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There shall be sufficient lighting in personnel areas, and to permit efficient operations and cleaning where food is examined, manufactured, processed, packed, or held and where equipment or utensils are cleaned.</w:t>
            </w:r>
          </w:p>
        </w:tc>
        <w:tc>
          <w:tcPr>
            <w:tcW w:w="422" w:type="pct"/>
          </w:tcPr>
          <w:p w14:paraId="1F9FCC1E"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436862828"/>
            <w:placeholder>
              <w:docPart w:val="6733DB52DD82435DB4A2E456EE1E5151"/>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5066618E"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2B977D4" w14:textId="467C6C0A" w:rsidR="00D620D3" w:rsidRPr="00FB2FE0" w:rsidRDefault="00D620D3" w:rsidP="00DE073F">
            <w:pPr>
              <w:rPr>
                <w:rFonts w:ascii="Times New Roman" w:hAnsi="Times New Roman" w:cs="Times New Roman"/>
                <w:sz w:val="24"/>
                <w:szCs w:val="24"/>
              </w:rPr>
            </w:pPr>
          </w:p>
        </w:tc>
      </w:tr>
      <w:tr w:rsidR="00D620D3" w:rsidRPr="00FB2FE0" w14:paraId="12A80B1C" w14:textId="77777777" w:rsidTr="00AE77B8">
        <w:tc>
          <w:tcPr>
            <w:tcW w:w="434" w:type="pct"/>
          </w:tcPr>
          <w:p w14:paraId="6FA76264"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03768779"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1.13.2.8</w:t>
            </w:r>
          </w:p>
        </w:tc>
        <w:tc>
          <w:tcPr>
            <w:tcW w:w="1319" w:type="pct"/>
          </w:tcPr>
          <w:p w14:paraId="7537EB38"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Light fixtures and other glass must be properly covered or protected in case of breakage.</w:t>
            </w:r>
          </w:p>
        </w:tc>
        <w:tc>
          <w:tcPr>
            <w:tcW w:w="422" w:type="pct"/>
          </w:tcPr>
          <w:p w14:paraId="7D47C15F"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651412593"/>
            <w:placeholder>
              <w:docPart w:val="0FB361F046C14E7CBF8D2E1FE24FD2BD"/>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44D2476E"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20B32C8" w14:textId="3F46C8EB" w:rsidR="00D620D3" w:rsidRPr="00FB2FE0" w:rsidRDefault="00D620D3" w:rsidP="00DE073F">
            <w:pPr>
              <w:rPr>
                <w:rFonts w:ascii="Times New Roman" w:hAnsi="Times New Roman" w:cs="Times New Roman"/>
                <w:sz w:val="24"/>
                <w:szCs w:val="24"/>
              </w:rPr>
            </w:pPr>
          </w:p>
        </w:tc>
      </w:tr>
      <w:tr w:rsidR="00D620D3" w:rsidRPr="00FB2FE0" w14:paraId="7C13CCD3" w14:textId="77777777" w:rsidTr="00AE77B8">
        <w:tc>
          <w:tcPr>
            <w:tcW w:w="434" w:type="pct"/>
          </w:tcPr>
          <w:p w14:paraId="53BEEC97"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E873844"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1.13.2.9</w:t>
            </w:r>
          </w:p>
        </w:tc>
        <w:tc>
          <w:tcPr>
            <w:tcW w:w="1319" w:type="pct"/>
          </w:tcPr>
          <w:p w14:paraId="048679A0"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Fans and other air-blowing equipment shall be located so to minimize the potential for allergen cross-contact and for contaminating food, food packaging materials, and food-contact surfaces.</w:t>
            </w:r>
          </w:p>
        </w:tc>
        <w:tc>
          <w:tcPr>
            <w:tcW w:w="422" w:type="pct"/>
          </w:tcPr>
          <w:p w14:paraId="35F49856"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610969311"/>
            <w:placeholder>
              <w:docPart w:val="523BDD11AF514743A5A59A113821DC5B"/>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0384F157"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1E2B3EC5" w14:textId="00703D7E" w:rsidR="00D620D3" w:rsidRPr="00FB2FE0" w:rsidRDefault="00D620D3" w:rsidP="00DE073F">
            <w:pPr>
              <w:rPr>
                <w:rFonts w:ascii="Times New Roman" w:hAnsi="Times New Roman" w:cs="Times New Roman"/>
                <w:sz w:val="24"/>
                <w:szCs w:val="24"/>
              </w:rPr>
            </w:pPr>
          </w:p>
        </w:tc>
      </w:tr>
      <w:tr w:rsidR="00D620D3" w:rsidRPr="00FB2FE0" w14:paraId="6C140E0B" w14:textId="77777777" w:rsidTr="00AE77B8">
        <w:tc>
          <w:tcPr>
            <w:tcW w:w="434" w:type="pct"/>
          </w:tcPr>
          <w:p w14:paraId="1EA5C2E0"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5831C78B"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1.13.2.10</w:t>
            </w:r>
          </w:p>
        </w:tc>
        <w:tc>
          <w:tcPr>
            <w:tcW w:w="1319" w:type="pct"/>
          </w:tcPr>
          <w:p w14:paraId="08C0F3DE"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 xml:space="preserve">Buildings shall be reasonably free from excessive dust, heat, steam, condensation, vapors, </w:t>
            </w:r>
            <w:proofErr w:type="gramStart"/>
            <w:r w:rsidRPr="00FB2FE0">
              <w:rPr>
                <w:rFonts w:ascii="Times New Roman" w:hAnsi="Times New Roman" w:cs="Times New Roman"/>
                <w:sz w:val="24"/>
                <w:szCs w:val="24"/>
              </w:rPr>
              <w:t>smoke</w:t>
            </w:r>
            <w:proofErr w:type="gramEnd"/>
            <w:r w:rsidRPr="00FB2FE0">
              <w:rPr>
                <w:rFonts w:ascii="Times New Roman" w:hAnsi="Times New Roman" w:cs="Times New Roman"/>
                <w:sz w:val="24"/>
                <w:szCs w:val="24"/>
              </w:rPr>
              <w:t xml:space="preserve"> or fumes.</w:t>
            </w:r>
          </w:p>
        </w:tc>
        <w:tc>
          <w:tcPr>
            <w:tcW w:w="422" w:type="pct"/>
          </w:tcPr>
          <w:p w14:paraId="6D58535A"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1269778375"/>
            <w:placeholder>
              <w:docPart w:val="9D88C58AC3F947ED9040DE14D16EA6C7"/>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0829D60"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5DDC6B7A" w14:textId="21832D89" w:rsidR="00D620D3" w:rsidRPr="00FB2FE0" w:rsidRDefault="00D620D3" w:rsidP="00DE073F">
            <w:pPr>
              <w:rPr>
                <w:rFonts w:ascii="Times New Roman" w:hAnsi="Times New Roman" w:cs="Times New Roman"/>
                <w:sz w:val="24"/>
                <w:szCs w:val="24"/>
              </w:rPr>
            </w:pPr>
          </w:p>
        </w:tc>
      </w:tr>
      <w:tr w:rsidR="00D620D3" w:rsidRPr="00FB2FE0" w14:paraId="08C4A16F" w14:textId="77777777" w:rsidTr="00AE77B8">
        <w:tc>
          <w:tcPr>
            <w:tcW w:w="434" w:type="pct"/>
          </w:tcPr>
          <w:p w14:paraId="586BBD52" w14:textId="77777777" w:rsidR="00D620D3" w:rsidRPr="00FB2FE0" w:rsidRDefault="00D620D3" w:rsidP="00B20ED5">
            <w:pPr>
              <w:rPr>
                <w:rFonts w:ascii="Times New Roman" w:hAnsi="Times New Roman" w:cs="Times New Roman"/>
                <w:sz w:val="24"/>
                <w:szCs w:val="24"/>
              </w:rPr>
            </w:pPr>
            <w:r w:rsidRPr="00FB2FE0">
              <w:rPr>
                <w:rFonts w:ascii="Times New Roman" w:hAnsi="Times New Roman" w:cs="Times New Roman"/>
                <w:sz w:val="24"/>
                <w:szCs w:val="24"/>
              </w:rPr>
              <w:t>GMP</w:t>
            </w:r>
          </w:p>
        </w:tc>
        <w:tc>
          <w:tcPr>
            <w:tcW w:w="712" w:type="pct"/>
          </w:tcPr>
          <w:p w14:paraId="384AE069" w14:textId="77777777" w:rsidR="00D620D3" w:rsidRPr="00FB2FE0" w:rsidRDefault="00D620D3" w:rsidP="00B20ED5">
            <w:pPr>
              <w:ind w:left="360"/>
              <w:rPr>
                <w:rFonts w:ascii="Times New Roman" w:hAnsi="Times New Roman" w:cs="Times New Roman"/>
                <w:sz w:val="24"/>
                <w:szCs w:val="24"/>
              </w:rPr>
            </w:pPr>
            <w:r w:rsidRPr="00FB2FE0">
              <w:rPr>
                <w:rFonts w:ascii="Times New Roman" w:hAnsi="Times New Roman" w:cs="Times New Roman"/>
                <w:sz w:val="24"/>
                <w:szCs w:val="24"/>
              </w:rPr>
              <w:t>1.13.2.11</w:t>
            </w:r>
          </w:p>
        </w:tc>
        <w:tc>
          <w:tcPr>
            <w:tcW w:w="1319" w:type="pct"/>
          </w:tcPr>
          <w:p w14:paraId="2B8FEC05" w14:textId="77777777" w:rsidR="00D620D3" w:rsidRPr="00FB2FE0" w:rsidRDefault="00D620D3" w:rsidP="00B20ED5">
            <w:pPr>
              <w:pStyle w:val="ListParagraph"/>
              <w:ind w:left="0"/>
              <w:rPr>
                <w:rFonts w:ascii="Times New Roman" w:hAnsi="Times New Roman" w:cs="Times New Roman"/>
                <w:sz w:val="24"/>
                <w:szCs w:val="24"/>
              </w:rPr>
            </w:pPr>
            <w:r w:rsidRPr="00FB2FE0">
              <w:rPr>
                <w:rFonts w:ascii="Times New Roman" w:hAnsi="Times New Roman" w:cs="Times New Roman"/>
                <w:sz w:val="24"/>
                <w:szCs w:val="24"/>
              </w:rPr>
              <w:t>Doors, windows, and other gateways shall be closed or properly protected with screens, air screens or other protective devices.</w:t>
            </w:r>
          </w:p>
        </w:tc>
        <w:tc>
          <w:tcPr>
            <w:tcW w:w="422" w:type="pct"/>
          </w:tcPr>
          <w:p w14:paraId="4B5E476B" w14:textId="77777777" w:rsidR="00D620D3" w:rsidRPr="00FB2FE0" w:rsidRDefault="00D620D3" w:rsidP="00B20ED5">
            <w:pPr>
              <w:rPr>
                <w:rFonts w:ascii="Times New Roman" w:hAnsi="Times New Roman" w:cs="Times New Roman"/>
                <w:sz w:val="24"/>
                <w:szCs w:val="24"/>
              </w:rPr>
            </w:pPr>
          </w:p>
        </w:tc>
        <w:sdt>
          <w:sdtPr>
            <w:rPr>
              <w:rFonts w:ascii="Times New Roman" w:hAnsi="Times New Roman" w:cs="Times New Roman"/>
              <w:bCs/>
            </w:rPr>
            <w:id w:val="360242264"/>
            <w:placeholder>
              <w:docPart w:val="591FE389E03C45119CBF87EEECCF09E7"/>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422" w:type="pct"/>
              </w:tcPr>
              <w:p w14:paraId="7AE6B846" w14:textId="77777777" w:rsidR="00D620D3" w:rsidRPr="00FB2FE0" w:rsidRDefault="00D620D3" w:rsidP="00B20ED5">
                <w:pPr>
                  <w:rPr>
                    <w:rFonts w:ascii="Times New Roman" w:hAnsi="Times New Roman" w:cs="Times New Roman"/>
                    <w:sz w:val="24"/>
                    <w:szCs w:val="24"/>
                  </w:rPr>
                </w:pPr>
                <w:r w:rsidRPr="00D451EE">
                  <w:rPr>
                    <w:rStyle w:val="PlaceholderText"/>
                  </w:rPr>
                  <w:t>Choose an item.</w:t>
                </w:r>
              </w:p>
            </w:tc>
          </w:sdtContent>
        </w:sdt>
        <w:tc>
          <w:tcPr>
            <w:tcW w:w="1691" w:type="pct"/>
          </w:tcPr>
          <w:p w14:paraId="00383E8F" w14:textId="0B916AB7" w:rsidR="00D620D3" w:rsidRPr="00FB2FE0" w:rsidRDefault="00D620D3" w:rsidP="00DE073F">
            <w:pPr>
              <w:rPr>
                <w:rFonts w:ascii="Times New Roman" w:hAnsi="Times New Roman" w:cs="Times New Roman"/>
                <w:sz w:val="24"/>
                <w:szCs w:val="24"/>
              </w:rPr>
            </w:pPr>
          </w:p>
        </w:tc>
      </w:tr>
    </w:tbl>
    <w:p w14:paraId="5EB1F143" w14:textId="77777777" w:rsidR="00D620D3" w:rsidRDefault="00D620D3" w:rsidP="005C1E74"/>
    <w:p w14:paraId="1AAB2B05" w14:textId="3B2B7729" w:rsidR="00CE7B53" w:rsidRDefault="00CE7B53" w:rsidP="00CE7B53">
      <w:pPr>
        <w:rPr>
          <w:rFonts w:ascii="Times New Roman" w:hAnsi="Times New Roman" w:cs="Times New Roman"/>
          <w:sz w:val="24"/>
          <w:szCs w:val="24"/>
        </w:rPr>
      </w:pPr>
      <w:r>
        <w:rPr>
          <w:rFonts w:ascii="Times New Roman" w:hAnsi="Times New Roman" w:cs="Times New Roman"/>
          <w:sz w:val="24"/>
          <w:szCs w:val="24"/>
        </w:rPr>
        <w:t>*Scope Indicators:</w:t>
      </w:r>
    </w:p>
    <w:p w14:paraId="339E23FA" w14:textId="77777777" w:rsidR="00CE7B53" w:rsidRDefault="00CE7B53" w:rsidP="00CE7B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CC – Cold Chain</w:t>
      </w:r>
    </w:p>
    <w:p w14:paraId="15C81091" w14:textId="2CDFCA83" w:rsidR="006E7624" w:rsidRPr="006E7624" w:rsidRDefault="00CE7B53" w:rsidP="006E7624">
      <w:pPr>
        <w:pStyle w:val="ListParagraph"/>
        <w:numPr>
          <w:ilvl w:val="0"/>
          <w:numId w:val="29"/>
        </w:numPr>
      </w:pPr>
      <w:r w:rsidRPr="00F81C61">
        <w:rPr>
          <w:rFonts w:ascii="Times New Roman" w:hAnsi="Times New Roman" w:cs="Times New Roman"/>
          <w:sz w:val="24"/>
          <w:szCs w:val="24"/>
        </w:rPr>
        <w:t>FD – Food Defense</w:t>
      </w:r>
    </w:p>
    <w:p w14:paraId="5650E6F5" w14:textId="77777777" w:rsidR="00CE7B53" w:rsidRDefault="00CE7B53" w:rsidP="00CE7B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GMP – Current Good Manufacturing Practices</w:t>
      </w:r>
      <w:r w:rsidRPr="00CB7F30">
        <w:rPr>
          <w:rFonts w:ascii="Times New Roman" w:hAnsi="Times New Roman" w:cs="Times New Roman"/>
          <w:sz w:val="24"/>
          <w:szCs w:val="24"/>
        </w:rPr>
        <w:t xml:space="preserve"> </w:t>
      </w:r>
    </w:p>
    <w:p w14:paraId="78B91EEA" w14:textId="77777777" w:rsidR="00CE7B53" w:rsidRDefault="00CE7B53" w:rsidP="00CE7B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HACCP – Hazard Analysis Critical Control Points</w:t>
      </w:r>
    </w:p>
    <w:p w14:paraId="70E3F602" w14:textId="77777777" w:rsidR="00CE7B53" w:rsidRDefault="00CE7B53" w:rsidP="00CE7B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LAF – Low Acid Canned Food</w:t>
      </w:r>
    </w:p>
    <w:p w14:paraId="7461A66E" w14:textId="77777777" w:rsidR="00CE7B53" w:rsidRPr="00CB7F30" w:rsidRDefault="00CE7B53" w:rsidP="00CE7B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LMF – Low Moisture Food</w:t>
      </w:r>
    </w:p>
    <w:p w14:paraId="613AC5F7" w14:textId="77777777" w:rsidR="00CE7B53" w:rsidRDefault="00CE7B53" w:rsidP="00CE7B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PC – Preventive Controls</w:t>
      </w:r>
    </w:p>
    <w:p w14:paraId="26C98640" w14:textId="77777777" w:rsidR="00CE7B53" w:rsidRDefault="00CE7B53" w:rsidP="00CE7B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QMS – Quality Management System</w:t>
      </w:r>
    </w:p>
    <w:p w14:paraId="1C2FFFD9" w14:textId="77777777" w:rsidR="00CE7B53" w:rsidRDefault="00CE7B53" w:rsidP="00CE7B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ST – Sanitary Transport</w:t>
      </w:r>
    </w:p>
    <w:p w14:paraId="4060B5A2" w14:textId="76D09686" w:rsidR="00CE7B53" w:rsidRPr="00CE7B53" w:rsidRDefault="00CE7B53" w:rsidP="00CE7B53">
      <w:pPr>
        <w:pStyle w:val="ListParagraph"/>
        <w:numPr>
          <w:ilvl w:val="0"/>
          <w:numId w:val="29"/>
        </w:numPr>
      </w:pPr>
      <w:r w:rsidRPr="00CE7B53">
        <w:rPr>
          <w:rFonts w:ascii="Times New Roman" w:hAnsi="Times New Roman" w:cs="Times New Roman"/>
          <w:sz w:val="24"/>
          <w:szCs w:val="24"/>
        </w:rPr>
        <w:t xml:space="preserve">TR </w:t>
      </w:r>
      <w:r>
        <w:rPr>
          <w:rFonts w:ascii="Times New Roman" w:hAnsi="Times New Roman" w:cs="Times New Roman"/>
          <w:sz w:val="24"/>
          <w:szCs w:val="24"/>
        </w:rPr>
        <w:t>–</w:t>
      </w:r>
      <w:r w:rsidRPr="00CE7B53">
        <w:rPr>
          <w:rFonts w:ascii="Times New Roman" w:hAnsi="Times New Roman" w:cs="Times New Roman"/>
          <w:sz w:val="24"/>
          <w:szCs w:val="24"/>
        </w:rPr>
        <w:t xml:space="preserve"> Traceability</w:t>
      </w:r>
    </w:p>
    <w:p w14:paraId="54DFFD53" w14:textId="7AC60713" w:rsidR="00615006" w:rsidRPr="006B095B" w:rsidRDefault="00CE7B53" w:rsidP="006B095B">
      <w:pPr>
        <w:pStyle w:val="ListParagraph"/>
        <w:numPr>
          <w:ilvl w:val="0"/>
          <w:numId w:val="29"/>
        </w:numPr>
        <w:rPr>
          <w:rFonts w:ascii="Times New Roman" w:hAnsi="Times New Roman" w:cs="Times New Roman"/>
          <w:sz w:val="24"/>
          <w:szCs w:val="24"/>
        </w:rPr>
      </w:pPr>
      <w:r w:rsidRPr="006B095B">
        <w:rPr>
          <w:rFonts w:ascii="Times New Roman" w:hAnsi="Times New Roman" w:cs="Times New Roman"/>
          <w:sz w:val="24"/>
          <w:szCs w:val="24"/>
        </w:rPr>
        <w:t>USDA/USAID – USDA and USAID Contract Requirements for International Procurement</w:t>
      </w:r>
    </w:p>
    <w:sectPr w:rsidR="00615006" w:rsidRPr="006B095B" w:rsidSect="00F81C61">
      <w:headerReference w:type="default" r:id="rId12"/>
      <w:footerReference w:type="default" r:id="rId13"/>
      <w:headerReference w:type="first" r:id="rId14"/>
      <w:foot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F55B" w14:textId="77777777" w:rsidR="00AB0D74" w:rsidRDefault="00AB0D74" w:rsidP="00B6602A">
      <w:pPr>
        <w:spacing w:after="0" w:line="240" w:lineRule="auto"/>
      </w:pPr>
      <w:r>
        <w:separator/>
      </w:r>
    </w:p>
  </w:endnote>
  <w:endnote w:type="continuationSeparator" w:id="0">
    <w:p w14:paraId="6DD76CBC" w14:textId="77777777" w:rsidR="00AB0D74" w:rsidRDefault="00AB0D74" w:rsidP="00B6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F618" w14:textId="747A3400" w:rsidR="00F81C61" w:rsidRDefault="00F81C61" w:rsidP="00F81C61">
    <w:pPr>
      <w:pStyle w:val="Footer"/>
      <w:rPr>
        <w:rFonts w:ascii="Times New Roman" w:hAnsi="Times New Roman" w:cs="Times New Roman"/>
        <w:noProof/>
      </w:rPr>
    </w:pPr>
    <w:r>
      <w:rPr>
        <w:rFonts w:ascii="Times New Roman" w:hAnsi="Times New Roman" w:cs="Times New Roman"/>
      </w:rPr>
      <w:t>For Official Government Use Only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A1E93" w:rsidRPr="005D1445">
      <w:rPr>
        <w:rFonts w:ascii="Times New Roman" w:hAnsi="Times New Roman" w:cs="Times New Roman"/>
      </w:rPr>
      <w:t xml:space="preserve">Page </w:t>
    </w:r>
    <w:r w:rsidR="007A1E93" w:rsidRPr="005D1445">
      <w:rPr>
        <w:rFonts w:ascii="Times New Roman" w:hAnsi="Times New Roman" w:cs="Times New Roman"/>
      </w:rPr>
      <w:fldChar w:fldCharType="begin"/>
    </w:r>
    <w:r w:rsidR="007A1E93" w:rsidRPr="005D1445">
      <w:rPr>
        <w:rFonts w:ascii="Times New Roman" w:hAnsi="Times New Roman" w:cs="Times New Roman"/>
      </w:rPr>
      <w:instrText xml:space="preserve"> PAGE   \* MERGEFORMAT </w:instrText>
    </w:r>
    <w:r w:rsidR="007A1E93" w:rsidRPr="005D1445">
      <w:rPr>
        <w:rFonts w:ascii="Times New Roman" w:hAnsi="Times New Roman" w:cs="Times New Roman"/>
      </w:rPr>
      <w:fldChar w:fldCharType="separate"/>
    </w:r>
    <w:r w:rsidR="007A1E93">
      <w:rPr>
        <w:rFonts w:ascii="Times New Roman" w:hAnsi="Times New Roman" w:cs="Times New Roman"/>
      </w:rPr>
      <w:t>6</w:t>
    </w:r>
    <w:r w:rsidR="007A1E93" w:rsidRPr="005D1445">
      <w:rPr>
        <w:rFonts w:ascii="Times New Roman" w:hAnsi="Times New Roman" w:cs="Times New Roman"/>
        <w:noProof/>
      </w:rPr>
      <w:fldChar w:fldCharType="end"/>
    </w:r>
    <w:r>
      <w:rPr>
        <w:rFonts w:ascii="Times New Roman" w:hAnsi="Times New Roman" w:cs="Times New Roman"/>
        <w:noProof/>
      </w:rPr>
      <w:tab/>
    </w:r>
  </w:p>
  <w:p w14:paraId="52B4ACBE" w14:textId="0F29EC5F" w:rsidR="007E2338" w:rsidRPr="00F81C61" w:rsidRDefault="00F81C61" w:rsidP="00F81C61">
    <w:pPr>
      <w:pStyle w:val="Footer"/>
      <w:jc w:val="right"/>
      <w:rPr>
        <w:rFonts w:ascii="Times New Roman" w:hAnsi="Times New Roman" w:cs="Times New Roman"/>
        <w:noProof/>
      </w:rPr>
    </w:pPr>
    <w:r>
      <w:rPr>
        <w:rFonts w:ascii="Times New Roman" w:hAnsi="Times New Roman" w:cs="Times New Roman"/>
        <w:noProof/>
      </w:rPr>
      <w:t>USDA, AMS, SCP, Specialty Crops Inspection Division</w:t>
    </w:r>
    <w:r>
      <w:rPr>
        <w:rFonts w:ascii="Times New Roman" w:hAnsi="Times New Roman" w:cs="Times New Roman"/>
        <w:noProof/>
      </w:rPr>
      <w:tab/>
      <w:t xml:space="preserve">                                                                                  </w:t>
    </w:r>
    <w:r w:rsidR="007E2338">
      <w:rPr>
        <w:rFonts w:ascii="Times New Roman" w:hAnsi="Times New Roman" w:cs="Times New Roman"/>
      </w:rPr>
      <w:t>Good Manufacturing Practices Version 1.0 (July 2022</w:t>
    </w:r>
    <w:r>
      <w:rPr>
        <w:rFonts w:ascii="Times New Roman" w:hAnsi="Times New Roman" w:cs="Times New Roman"/>
      </w:rPr>
      <w:t>)</w:t>
    </w:r>
    <w:r>
      <w:rPr>
        <w:rFonts w:ascii="Times New Roman" w:hAnsi="Times New Roman" w:cs="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622A" w14:textId="77777777" w:rsidR="00F81C61" w:rsidRDefault="00F81C61" w:rsidP="00F81C61">
    <w:pPr>
      <w:pStyle w:val="Footer"/>
      <w:rPr>
        <w:rFonts w:ascii="Times New Roman" w:hAnsi="Times New Roman" w:cs="Times New Roman"/>
        <w:noProof/>
      </w:rPr>
    </w:pPr>
    <w:r>
      <w:rPr>
        <w:rFonts w:ascii="Times New Roman" w:hAnsi="Times New Roman" w:cs="Times New Roman"/>
      </w:rPr>
      <w:t>For Official Government Use Only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D1445">
      <w:rPr>
        <w:rFonts w:ascii="Times New Roman" w:hAnsi="Times New Roman" w:cs="Times New Roman"/>
      </w:rPr>
      <w:t xml:space="preserve">Page </w:t>
    </w:r>
    <w:r w:rsidRPr="005D1445">
      <w:rPr>
        <w:rFonts w:ascii="Times New Roman" w:hAnsi="Times New Roman" w:cs="Times New Roman"/>
      </w:rPr>
      <w:fldChar w:fldCharType="begin"/>
    </w:r>
    <w:r w:rsidRPr="005D1445">
      <w:rPr>
        <w:rFonts w:ascii="Times New Roman" w:hAnsi="Times New Roman" w:cs="Times New Roman"/>
      </w:rPr>
      <w:instrText xml:space="preserve"> PAGE   \* MERGEFORMAT </w:instrText>
    </w:r>
    <w:r w:rsidRPr="005D1445">
      <w:rPr>
        <w:rFonts w:ascii="Times New Roman" w:hAnsi="Times New Roman" w:cs="Times New Roman"/>
      </w:rPr>
      <w:fldChar w:fldCharType="separate"/>
    </w:r>
    <w:r>
      <w:rPr>
        <w:rFonts w:ascii="Times New Roman" w:hAnsi="Times New Roman" w:cs="Times New Roman"/>
      </w:rPr>
      <w:t>2</w:t>
    </w:r>
    <w:r w:rsidRPr="005D1445">
      <w:rPr>
        <w:rFonts w:ascii="Times New Roman" w:hAnsi="Times New Roman" w:cs="Times New Roman"/>
        <w:noProof/>
      </w:rPr>
      <w:fldChar w:fldCharType="end"/>
    </w:r>
    <w:r>
      <w:rPr>
        <w:rFonts w:ascii="Times New Roman" w:hAnsi="Times New Roman" w:cs="Times New Roman"/>
        <w:noProof/>
      </w:rPr>
      <w:tab/>
    </w:r>
  </w:p>
  <w:p w14:paraId="1F82AEC5" w14:textId="51910117" w:rsidR="006B095B" w:rsidRPr="00F81C61" w:rsidRDefault="00F81C61" w:rsidP="00F81C61">
    <w:pPr>
      <w:pStyle w:val="Footer"/>
      <w:jc w:val="right"/>
      <w:rPr>
        <w:rFonts w:ascii="Times New Roman" w:hAnsi="Times New Roman" w:cs="Times New Roman"/>
        <w:noProof/>
      </w:rPr>
    </w:pPr>
    <w:r>
      <w:rPr>
        <w:rFonts w:ascii="Times New Roman" w:hAnsi="Times New Roman" w:cs="Times New Roman"/>
        <w:noProof/>
      </w:rPr>
      <w:t>USDA, AMS, SCP, Specialty Crops Inspection Division</w:t>
    </w:r>
    <w:r>
      <w:rPr>
        <w:rFonts w:ascii="Times New Roman" w:hAnsi="Times New Roman" w:cs="Times New Roman"/>
        <w:noProof/>
      </w:rPr>
      <w:tab/>
      <w:t xml:space="preserve">                                                                                  </w:t>
    </w:r>
    <w:r>
      <w:rPr>
        <w:rFonts w:ascii="Times New Roman" w:hAnsi="Times New Roman" w:cs="Times New Roman"/>
      </w:rPr>
      <w:t>Good Manufacturing Practices Version 1.0 (July 2022)</w:t>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ECFC" w14:textId="77777777" w:rsidR="00AB0D74" w:rsidRDefault="00AB0D74" w:rsidP="00B6602A">
      <w:pPr>
        <w:spacing w:after="0" w:line="240" w:lineRule="auto"/>
      </w:pPr>
      <w:r>
        <w:separator/>
      </w:r>
    </w:p>
  </w:footnote>
  <w:footnote w:type="continuationSeparator" w:id="0">
    <w:p w14:paraId="3E18250B" w14:textId="77777777" w:rsidR="00AB0D74" w:rsidRDefault="00AB0D74" w:rsidP="00B66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EE4A" w14:textId="30EBF396" w:rsidR="00615006" w:rsidRPr="008100AD" w:rsidRDefault="00615006" w:rsidP="00D906F0">
    <w:pPr>
      <w:pStyle w:val="Header"/>
      <w:rPr>
        <w:rFonts w:ascii="Times New Roman" w:hAnsi="Times New Roman" w:cs="Times New Roman"/>
        <w:sz w:val="24"/>
        <w:szCs w:val="24"/>
      </w:rPr>
    </w:pPr>
    <w:r w:rsidRPr="008100AD">
      <w:rPr>
        <w:rFonts w:ascii="Times New Roman" w:hAnsi="Times New Roman" w:cs="Times New Roman"/>
        <w:sz w:val="24"/>
        <w:szCs w:val="24"/>
      </w:rPr>
      <w:t xml:space="preserve">USDA, AMS, SCP, SCI </w:t>
    </w:r>
    <w:r w:rsidR="006B095B">
      <w:rPr>
        <w:rFonts w:ascii="Times New Roman" w:hAnsi="Times New Roman" w:cs="Times New Roman"/>
        <w:sz w:val="24"/>
        <w:szCs w:val="24"/>
      </w:rPr>
      <w:t>Audit Checklist</w:t>
    </w:r>
  </w:p>
  <w:p w14:paraId="0D7BD3AB" w14:textId="77777777" w:rsidR="00615006" w:rsidRDefault="00615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764C" w14:textId="31E8400C" w:rsidR="00FB599B" w:rsidRDefault="006B095B" w:rsidP="006F2568">
    <w:pPr>
      <w:pStyle w:val="Header"/>
      <w:jc w:val="right"/>
      <w:rPr>
        <w:rFonts w:ascii="Times New Roman" w:hAnsi="Times New Roman" w:cs="Times New Roman"/>
        <w:sz w:val="28"/>
        <w:szCs w:val="28"/>
      </w:rPr>
    </w:pPr>
    <w:r>
      <w:rPr>
        <w:rFonts w:ascii="Times New Roman" w:hAnsi="Times New Roman" w:cs="Times New Roman"/>
        <w:sz w:val="28"/>
        <w:szCs w:val="28"/>
      </w:rPr>
      <w:tab/>
    </w:r>
    <w:r w:rsidRPr="00B6602A">
      <w:rPr>
        <w:noProof/>
      </w:rPr>
      <w:drawing>
        <wp:anchor distT="0" distB="0" distL="114300" distR="114300" simplePos="0" relativeHeight="251659264" behindDoc="1" locked="0" layoutInCell="1" allowOverlap="1" wp14:anchorId="2D14392B" wp14:editId="0B5B9CA0">
          <wp:simplePos x="0" y="0"/>
          <wp:positionH relativeFrom="column">
            <wp:posOffset>0</wp:posOffset>
          </wp:positionH>
          <wp:positionV relativeFrom="paragraph">
            <wp:posOffset>2643</wp:posOffset>
          </wp:positionV>
          <wp:extent cx="795378" cy="554829"/>
          <wp:effectExtent l="0" t="0" r="508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78" cy="55482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6E7624">
      <w:rPr>
        <w:rFonts w:ascii="Times New Roman" w:hAnsi="Times New Roman" w:cs="Times New Roman"/>
        <w:sz w:val="28"/>
        <w:szCs w:val="28"/>
      </w:rPr>
      <w:t xml:space="preserve">Plant Systems </w:t>
    </w:r>
    <w:r>
      <w:rPr>
        <w:rFonts w:ascii="Times New Roman" w:hAnsi="Times New Roman" w:cs="Times New Roman"/>
        <w:sz w:val="28"/>
        <w:szCs w:val="28"/>
      </w:rPr>
      <w:t>Audit</w:t>
    </w:r>
    <w:r w:rsidR="006E7624">
      <w:rPr>
        <w:rFonts w:ascii="Times New Roman" w:hAnsi="Times New Roman" w:cs="Times New Roman"/>
        <w:sz w:val="28"/>
        <w:szCs w:val="28"/>
      </w:rPr>
      <w:t xml:space="preserve"> Program</w:t>
    </w:r>
    <w:r>
      <w:rPr>
        <w:rFonts w:ascii="Times New Roman" w:hAnsi="Times New Roman" w:cs="Times New Roman"/>
        <w:sz w:val="28"/>
        <w:szCs w:val="28"/>
      </w:rPr>
      <w:t xml:space="preserve"> Checklist</w:t>
    </w:r>
  </w:p>
  <w:p w14:paraId="3206214B" w14:textId="0128994B" w:rsidR="00FB599B" w:rsidRDefault="00FB599B" w:rsidP="006F2568">
    <w:pPr>
      <w:pStyle w:val="Header"/>
      <w:tabs>
        <w:tab w:val="left" w:pos="1418"/>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0D8D7E75" w14:textId="77777777" w:rsidR="00F81C61" w:rsidRDefault="00F81C61" w:rsidP="006F2568">
    <w:pPr>
      <w:pStyle w:val="Header"/>
      <w:tabs>
        <w:tab w:val="left" w:pos="1418"/>
      </w:tabs>
      <w:rPr>
        <w:rFonts w:ascii="Times New Roman" w:hAnsi="Times New Roman" w:cs="Times New Roman"/>
        <w:sz w:val="28"/>
        <w:szCs w:val="28"/>
      </w:rPr>
    </w:pPr>
  </w:p>
  <w:p w14:paraId="3038125D" w14:textId="77777777" w:rsidR="00FB599B" w:rsidRDefault="00FB5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DE8"/>
    <w:multiLevelType w:val="hybridMultilevel"/>
    <w:tmpl w:val="52B45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7497B"/>
    <w:multiLevelType w:val="hybridMultilevel"/>
    <w:tmpl w:val="6F22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759C9"/>
    <w:multiLevelType w:val="hybridMultilevel"/>
    <w:tmpl w:val="884EA5AA"/>
    <w:lvl w:ilvl="0" w:tplc="FFDE9E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51D5B"/>
    <w:multiLevelType w:val="hybridMultilevel"/>
    <w:tmpl w:val="284E8EEE"/>
    <w:lvl w:ilvl="0" w:tplc="0F46375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A6D9B"/>
    <w:multiLevelType w:val="multilevel"/>
    <w:tmpl w:val="4AEED93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DD715A"/>
    <w:multiLevelType w:val="hybridMultilevel"/>
    <w:tmpl w:val="D408EE9C"/>
    <w:lvl w:ilvl="0" w:tplc="C1928192">
      <w:start w:val="1"/>
      <w:numFmt w:val="bullet"/>
      <w:lvlText w:val="-"/>
      <w:lvlJc w:val="left"/>
      <w:pPr>
        <w:ind w:left="720" w:hanging="360"/>
      </w:pPr>
      <w:rPr>
        <w:rFonts w:ascii="Cambria" w:eastAsiaTheme="minorHAnsi"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41BEE"/>
    <w:multiLevelType w:val="multilevel"/>
    <w:tmpl w:val="8B908A98"/>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7F6B36"/>
    <w:multiLevelType w:val="hybridMultilevel"/>
    <w:tmpl w:val="AA286D52"/>
    <w:lvl w:ilvl="0" w:tplc="C1928192">
      <w:start w:val="1"/>
      <w:numFmt w:val="bullet"/>
      <w:lvlText w:val="-"/>
      <w:lvlJc w:val="left"/>
      <w:pPr>
        <w:ind w:left="360" w:hanging="360"/>
      </w:pPr>
      <w:rPr>
        <w:rFonts w:ascii="Cambria" w:eastAsiaTheme="minorHAnsi" w:hAnsi="Cambria" w:cs="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0B7949"/>
    <w:multiLevelType w:val="hybridMultilevel"/>
    <w:tmpl w:val="4FE44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94823"/>
    <w:multiLevelType w:val="hybridMultilevel"/>
    <w:tmpl w:val="4A52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47E28"/>
    <w:multiLevelType w:val="hybridMultilevel"/>
    <w:tmpl w:val="3606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E525C"/>
    <w:multiLevelType w:val="multilevel"/>
    <w:tmpl w:val="1DE8C09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130222"/>
    <w:multiLevelType w:val="hybridMultilevel"/>
    <w:tmpl w:val="0C50C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622ED2"/>
    <w:multiLevelType w:val="hybridMultilevel"/>
    <w:tmpl w:val="CF20AEA8"/>
    <w:lvl w:ilvl="0" w:tplc="FFDE9E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E11E8"/>
    <w:multiLevelType w:val="hybridMultilevel"/>
    <w:tmpl w:val="3F5634DC"/>
    <w:lvl w:ilvl="0" w:tplc="FFDE9EF4">
      <w:start w:val="1"/>
      <w:numFmt w:val="bullet"/>
      <w:lvlText w:val="-"/>
      <w:lvlJc w:val="left"/>
      <w:pPr>
        <w:ind w:left="782" w:hanging="360"/>
      </w:pPr>
      <w:rPr>
        <w:rFonts w:ascii="Times New Roman" w:eastAsiaTheme="minorHAnsi" w:hAnsi="Times New Roman" w:cs="Times New Roman"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5" w15:restartNumberingAfterBreak="0">
    <w:nsid w:val="354B2D44"/>
    <w:multiLevelType w:val="hybridMultilevel"/>
    <w:tmpl w:val="0B4A94C0"/>
    <w:lvl w:ilvl="0" w:tplc="7ADEF2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2659E"/>
    <w:multiLevelType w:val="multilevel"/>
    <w:tmpl w:val="0409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6457A7"/>
    <w:multiLevelType w:val="hybridMultilevel"/>
    <w:tmpl w:val="759C6B4A"/>
    <w:lvl w:ilvl="0" w:tplc="FFDE9E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E4639"/>
    <w:multiLevelType w:val="hybridMultilevel"/>
    <w:tmpl w:val="8D7E994C"/>
    <w:lvl w:ilvl="0" w:tplc="C1928192">
      <w:start w:val="1"/>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D06E4"/>
    <w:multiLevelType w:val="hybridMultilevel"/>
    <w:tmpl w:val="AFC4996C"/>
    <w:lvl w:ilvl="0" w:tplc="F4027D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44C63"/>
    <w:multiLevelType w:val="hybridMultilevel"/>
    <w:tmpl w:val="DBC4A4FC"/>
    <w:lvl w:ilvl="0" w:tplc="D2049B3E">
      <w:start w:val="1"/>
      <w:numFmt w:val="bullet"/>
      <w:lvlText w:val="-"/>
      <w:lvlJc w:val="left"/>
      <w:pPr>
        <w:ind w:left="1080" w:hanging="360"/>
      </w:pPr>
      <w:rPr>
        <w:rFonts w:ascii="Calibri" w:hAnsi="Calibri"/>
      </w:rPr>
    </w:lvl>
    <w:lvl w:ilvl="1" w:tplc="22E4D532">
      <w:start w:val="1"/>
      <w:numFmt w:val="bullet"/>
      <w:lvlText w:val="o"/>
      <w:lvlJc w:val="left"/>
      <w:pPr>
        <w:ind w:left="1440" w:hanging="360"/>
      </w:pPr>
      <w:rPr>
        <w:rFonts w:ascii="Courier New" w:hAnsi="Courier New"/>
      </w:rPr>
    </w:lvl>
    <w:lvl w:ilvl="2" w:tplc="9112DB2E">
      <w:start w:val="1"/>
      <w:numFmt w:val="bullet"/>
      <w:lvlText w:val=""/>
      <w:lvlJc w:val="left"/>
      <w:pPr>
        <w:ind w:left="2160" w:hanging="360"/>
      </w:pPr>
      <w:rPr>
        <w:rFonts w:ascii="Wingdings" w:hAnsi="Wingdings"/>
      </w:rPr>
    </w:lvl>
    <w:lvl w:ilvl="3" w:tplc="05EEB7CC">
      <w:start w:val="1"/>
      <w:numFmt w:val="bullet"/>
      <w:lvlText w:val=""/>
      <w:lvlJc w:val="left"/>
      <w:pPr>
        <w:ind w:left="2880" w:hanging="360"/>
      </w:pPr>
      <w:rPr>
        <w:rFonts w:ascii="Symbol" w:hAnsi="Symbol"/>
      </w:rPr>
    </w:lvl>
    <w:lvl w:ilvl="4" w:tplc="90DA6C84">
      <w:start w:val="1"/>
      <w:numFmt w:val="bullet"/>
      <w:lvlText w:val="o"/>
      <w:lvlJc w:val="left"/>
      <w:pPr>
        <w:ind w:left="3600" w:hanging="360"/>
      </w:pPr>
      <w:rPr>
        <w:rFonts w:ascii="Courier New" w:hAnsi="Courier New"/>
      </w:rPr>
    </w:lvl>
    <w:lvl w:ilvl="5" w:tplc="9E187D26">
      <w:start w:val="1"/>
      <w:numFmt w:val="bullet"/>
      <w:lvlText w:val=""/>
      <w:lvlJc w:val="left"/>
      <w:pPr>
        <w:ind w:left="4320" w:hanging="360"/>
      </w:pPr>
      <w:rPr>
        <w:rFonts w:ascii="Wingdings" w:hAnsi="Wingdings"/>
      </w:rPr>
    </w:lvl>
    <w:lvl w:ilvl="6" w:tplc="B9AC9A68">
      <w:start w:val="1"/>
      <w:numFmt w:val="bullet"/>
      <w:lvlText w:val=""/>
      <w:lvlJc w:val="left"/>
      <w:pPr>
        <w:ind w:left="5040" w:hanging="360"/>
      </w:pPr>
      <w:rPr>
        <w:rFonts w:ascii="Symbol" w:hAnsi="Symbol"/>
      </w:rPr>
    </w:lvl>
    <w:lvl w:ilvl="7" w:tplc="16B0E56C">
      <w:start w:val="1"/>
      <w:numFmt w:val="bullet"/>
      <w:lvlText w:val="o"/>
      <w:lvlJc w:val="left"/>
      <w:pPr>
        <w:ind w:left="5760" w:hanging="360"/>
      </w:pPr>
      <w:rPr>
        <w:rFonts w:ascii="Courier New" w:hAnsi="Courier New"/>
      </w:rPr>
    </w:lvl>
    <w:lvl w:ilvl="8" w:tplc="14660CB6">
      <w:start w:val="1"/>
      <w:numFmt w:val="bullet"/>
      <w:lvlText w:val=""/>
      <w:lvlJc w:val="left"/>
      <w:pPr>
        <w:ind w:left="6480" w:hanging="360"/>
      </w:pPr>
      <w:rPr>
        <w:rFonts w:ascii="Wingdings" w:hAnsi="Wingdings"/>
      </w:rPr>
    </w:lvl>
  </w:abstractNum>
  <w:abstractNum w:abstractNumId="21" w15:restartNumberingAfterBreak="0">
    <w:nsid w:val="485945D2"/>
    <w:multiLevelType w:val="hybridMultilevel"/>
    <w:tmpl w:val="B9D6C178"/>
    <w:lvl w:ilvl="0" w:tplc="C1928192">
      <w:start w:val="1"/>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02964"/>
    <w:multiLevelType w:val="hybridMultilevel"/>
    <w:tmpl w:val="67E639EA"/>
    <w:lvl w:ilvl="0" w:tplc="5D90DB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C0ED0"/>
    <w:multiLevelType w:val="hybridMultilevel"/>
    <w:tmpl w:val="DBC4A4FC"/>
    <w:lvl w:ilvl="0" w:tplc="0BECD748">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4" w15:restartNumberingAfterBreak="0">
    <w:nsid w:val="5C3F28CC"/>
    <w:multiLevelType w:val="hybridMultilevel"/>
    <w:tmpl w:val="B470A07A"/>
    <w:lvl w:ilvl="0" w:tplc="C1928192">
      <w:start w:val="1"/>
      <w:numFmt w:val="bullet"/>
      <w:lvlText w:val="-"/>
      <w:lvlJc w:val="left"/>
      <w:pPr>
        <w:ind w:left="720" w:hanging="360"/>
      </w:pPr>
      <w:rPr>
        <w:rFonts w:ascii="Cambria" w:eastAsiaTheme="minorHAnsi"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B02BB"/>
    <w:multiLevelType w:val="hybridMultilevel"/>
    <w:tmpl w:val="11F2CF7C"/>
    <w:lvl w:ilvl="0" w:tplc="CA9A29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348C0"/>
    <w:multiLevelType w:val="hybridMultilevel"/>
    <w:tmpl w:val="71264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0F1978"/>
    <w:multiLevelType w:val="hybridMultilevel"/>
    <w:tmpl w:val="E7867F12"/>
    <w:lvl w:ilvl="0" w:tplc="0F46375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2F7CBB"/>
    <w:multiLevelType w:val="hybridMultilevel"/>
    <w:tmpl w:val="D5CEECE0"/>
    <w:lvl w:ilvl="0" w:tplc="C1928192">
      <w:start w:val="1"/>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F0CBE"/>
    <w:multiLevelType w:val="hybridMultilevel"/>
    <w:tmpl w:val="F98C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
  </w:num>
  <w:num w:numId="4">
    <w:abstractNumId w:val="3"/>
  </w:num>
  <w:num w:numId="5">
    <w:abstractNumId w:val="27"/>
  </w:num>
  <w:num w:numId="6">
    <w:abstractNumId w:val="24"/>
  </w:num>
  <w:num w:numId="7">
    <w:abstractNumId w:val="21"/>
  </w:num>
  <w:num w:numId="8">
    <w:abstractNumId w:val="7"/>
  </w:num>
  <w:num w:numId="9">
    <w:abstractNumId w:val="28"/>
  </w:num>
  <w:num w:numId="10">
    <w:abstractNumId w:val="5"/>
  </w:num>
  <w:num w:numId="11">
    <w:abstractNumId w:val="29"/>
  </w:num>
  <w:num w:numId="12">
    <w:abstractNumId w:val="25"/>
  </w:num>
  <w:num w:numId="13">
    <w:abstractNumId w:val="19"/>
  </w:num>
  <w:num w:numId="14">
    <w:abstractNumId w:val="1"/>
  </w:num>
  <w:num w:numId="15">
    <w:abstractNumId w:val="8"/>
  </w:num>
  <w:num w:numId="16">
    <w:abstractNumId w:val="11"/>
  </w:num>
  <w:num w:numId="17">
    <w:abstractNumId w:val="16"/>
  </w:num>
  <w:num w:numId="18">
    <w:abstractNumId w:val="6"/>
  </w:num>
  <w:num w:numId="19">
    <w:abstractNumId w:val="18"/>
  </w:num>
  <w:num w:numId="20">
    <w:abstractNumId w:val="4"/>
  </w:num>
  <w:num w:numId="21">
    <w:abstractNumId w:val="15"/>
  </w:num>
  <w:num w:numId="22">
    <w:abstractNumId w:val="22"/>
  </w:num>
  <w:num w:numId="23">
    <w:abstractNumId w:val="17"/>
  </w:num>
  <w:num w:numId="24">
    <w:abstractNumId w:val="13"/>
  </w:num>
  <w:num w:numId="25">
    <w:abstractNumId w:val="12"/>
  </w:num>
  <w:num w:numId="26">
    <w:abstractNumId w:val="0"/>
  </w:num>
  <w:num w:numId="27">
    <w:abstractNumId w:val="10"/>
  </w:num>
  <w:num w:numId="28">
    <w:abstractNumId w:val="26"/>
  </w:num>
  <w:num w:numId="29">
    <w:abstractNumId w:val="9"/>
  </w:num>
  <w:num w:numId="3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66"/>
    <w:rsid w:val="0001081A"/>
    <w:rsid w:val="00021137"/>
    <w:rsid w:val="00021657"/>
    <w:rsid w:val="00032378"/>
    <w:rsid w:val="000431D4"/>
    <w:rsid w:val="00051143"/>
    <w:rsid w:val="00053AAB"/>
    <w:rsid w:val="00055355"/>
    <w:rsid w:val="000708D5"/>
    <w:rsid w:val="00070EDA"/>
    <w:rsid w:val="000925B3"/>
    <w:rsid w:val="000E730B"/>
    <w:rsid w:val="000F1EC4"/>
    <w:rsid w:val="0010141D"/>
    <w:rsid w:val="00103244"/>
    <w:rsid w:val="0012024A"/>
    <w:rsid w:val="00122A85"/>
    <w:rsid w:val="00123FF4"/>
    <w:rsid w:val="00127C26"/>
    <w:rsid w:val="00150FF7"/>
    <w:rsid w:val="00151891"/>
    <w:rsid w:val="00155783"/>
    <w:rsid w:val="00157B70"/>
    <w:rsid w:val="00162F4D"/>
    <w:rsid w:val="00162FC7"/>
    <w:rsid w:val="00164577"/>
    <w:rsid w:val="00167EDE"/>
    <w:rsid w:val="00182E4A"/>
    <w:rsid w:val="00197356"/>
    <w:rsid w:val="001A6836"/>
    <w:rsid w:val="001B337B"/>
    <w:rsid w:val="001B6579"/>
    <w:rsid w:val="001C437D"/>
    <w:rsid w:val="001D0A02"/>
    <w:rsid w:val="001F1483"/>
    <w:rsid w:val="002113B3"/>
    <w:rsid w:val="0021261F"/>
    <w:rsid w:val="00214C8C"/>
    <w:rsid w:val="002261C4"/>
    <w:rsid w:val="002400C0"/>
    <w:rsid w:val="00240378"/>
    <w:rsid w:val="002510F5"/>
    <w:rsid w:val="00276274"/>
    <w:rsid w:val="002828B3"/>
    <w:rsid w:val="0028301E"/>
    <w:rsid w:val="002B548F"/>
    <w:rsid w:val="002D0669"/>
    <w:rsid w:val="002D7E41"/>
    <w:rsid w:val="00303EE5"/>
    <w:rsid w:val="00310A04"/>
    <w:rsid w:val="0031184C"/>
    <w:rsid w:val="0031549D"/>
    <w:rsid w:val="00325AA3"/>
    <w:rsid w:val="003332F7"/>
    <w:rsid w:val="003345F1"/>
    <w:rsid w:val="00335E4D"/>
    <w:rsid w:val="00342B1A"/>
    <w:rsid w:val="00345B26"/>
    <w:rsid w:val="003565E7"/>
    <w:rsid w:val="00382C9C"/>
    <w:rsid w:val="003855BA"/>
    <w:rsid w:val="003A49BA"/>
    <w:rsid w:val="003B582A"/>
    <w:rsid w:val="003C65E2"/>
    <w:rsid w:val="003C7753"/>
    <w:rsid w:val="003D57E4"/>
    <w:rsid w:val="00413975"/>
    <w:rsid w:val="004148F4"/>
    <w:rsid w:val="0043115C"/>
    <w:rsid w:val="004356FA"/>
    <w:rsid w:val="004425FF"/>
    <w:rsid w:val="00466079"/>
    <w:rsid w:val="00477668"/>
    <w:rsid w:val="00483EFA"/>
    <w:rsid w:val="0048763C"/>
    <w:rsid w:val="0049375B"/>
    <w:rsid w:val="004A6F61"/>
    <w:rsid w:val="004C0B0A"/>
    <w:rsid w:val="004D068E"/>
    <w:rsid w:val="004E0DD4"/>
    <w:rsid w:val="004E2D49"/>
    <w:rsid w:val="004E52E7"/>
    <w:rsid w:val="00505E9C"/>
    <w:rsid w:val="00511D0D"/>
    <w:rsid w:val="00531808"/>
    <w:rsid w:val="00540E78"/>
    <w:rsid w:val="00542B06"/>
    <w:rsid w:val="00562D8E"/>
    <w:rsid w:val="00591265"/>
    <w:rsid w:val="005913F4"/>
    <w:rsid w:val="005A03A7"/>
    <w:rsid w:val="005A18A4"/>
    <w:rsid w:val="005A65C2"/>
    <w:rsid w:val="005B744E"/>
    <w:rsid w:val="005C1E74"/>
    <w:rsid w:val="005D1445"/>
    <w:rsid w:val="005D2884"/>
    <w:rsid w:val="005D632E"/>
    <w:rsid w:val="00602AD1"/>
    <w:rsid w:val="0060443E"/>
    <w:rsid w:val="00615006"/>
    <w:rsid w:val="00631414"/>
    <w:rsid w:val="00636413"/>
    <w:rsid w:val="00640834"/>
    <w:rsid w:val="00645A24"/>
    <w:rsid w:val="00647361"/>
    <w:rsid w:val="0067670C"/>
    <w:rsid w:val="00676D5F"/>
    <w:rsid w:val="0069696E"/>
    <w:rsid w:val="006973C9"/>
    <w:rsid w:val="006A1D21"/>
    <w:rsid w:val="006A5722"/>
    <w:rsid w:val="006B095B"/>
    <w:rsid w:val="006B70C8"/>
    <w:rsid w:val="006E0886"/>
    <w:rsid w:val="006E7624"/>
    <w:rsid w:val="006F051F"/>
    <w:rsid w:val="006F2568"/>
    <w:rsid w:val="006F6A41"/>
    <w:rsid w:val="00717996"/>
    <w:rsid w:val="00720405"/>
    <w:rsid w:val="007308B6"/>
    <w:rsid w:val="007538C9"/>
    <w:rsid w:val="00755DEF"/>
    <w:rsid w:val="00757015"/>
    <w:rsid w:val="00760002"/>
    <w:rsid w:val="00770C65"/>
    <w:rsid w:val="00782556"/>
    <w:rsid w:val="007A1E93"/>
    <w:rsid w:val="007A3377"/>
    <w:rsid w:val="007B7C22"/>
    <w:rsid w:val="007E14A4"/>
    <w:rsid w:val="007E2338"/>
    <w:rsid w:val="007E5D36"/>
    <w:rsid w:val="007E6B54"/>
    <w:rsid w:val="008100AD"/>
    <w:rsid w:val="008140A9"/>
    <w:rsid w:val="00821A22"/>
    <w:rsid w:val="00823255"/>
    <w:rsid w:val="008335EA"/>
    <w:rsid w:val="008372B1"/>
    <w:rsid w:val="0083797B"/>
    <w:rsid w:val="0086425F"/>
    <w:rsid w:val="0087029A"/>
    <w:rsid w:val="00873E72"/>
    <w:rsid w:val="00882F69"/>
    <w:rsid w:val="00893A50"/>
    <w:rsid w:val="00895B83"/>
    <w:rsid w:val="008979F0"/>
    <w:rsid w:val="008D5EEC"/>
    <w:rsid w:val="008F301A"/>
    <w:rsid w:val="00902459"/>
    <w:rsid w:val="009041A4"/>
    <w:rsid w:val="00933A0F"/>
    <w:rsid w:val="00947AFE"/>
    <w:rsid w:val="009658D2"/>
    <w:rsid w:val="00982BBA"/>
    <w:rsid w:val="009B6995"/>
    <w:rsid w:val="009C1AEE"/>
    <w:rsid w:val="009D43EF"/>
    <w:rsid w:val="009E3DF6"/>
    <w:rsid w:val="009F7936"/>
    <w:rsid w:val="00A04560"/>
    <w:rsid w:val="00A22E66"/>
    <w:rsid w:val="00A70900"/>
    <w:rsid w:val="00A80A46"/>
    <w:rsid w:val="00A837B1"/>
    <w:rsid w:val="00A94D55"/>
    <w:rsid w:val="00A94D66"/>
    <w:rsid w:val="00AA6B49"/>
    <w:rsid w:val="00AB09E6"/>
    <w:rsid w:val="00AB0D74"/>
    <w:rsid w:val="00AC12FE"/>
    <w:rsid w:val="00AE5CE1"/>
    <w:rsid w:val="00AE77B8"/>
    <w:rsid w:val="00B07759"/>
    <w:rsid w:val="00B11EFE"/>
    <w:rsid w:val="00B25410"/>
    <w:rsid w:val="00B2621B"/>
    <w:rsid w:val="00B34772"/>
    <w:rsid w:val="00B34EE7"/>
    <w:rsid w:val="00B36C81"/>
    <w:rsid w:val="00B44F64"/>
    <w:rsid w:val="00B52016"/>
    <w:rsid w:val="00B5403D"/>
    <w:rsid w:val="00B549AA"/>
    <w:rsid w:val="00B607FF"/>
    <w:rsid w:val="00B6602A"/>
    <w:rsid w:val="00B704B1"/>
    <w:rsid w:val="00B82E38"/>
    <w:rsid w:val="00B83E7C"/>
    <w:rsid w:val="00BB1A7E"/>
    <w:rsid w:val="00BB695D"/>
    <w:rsid w:val="00BC173A"/>
    <w:rsid w:val="00BE73E1"/>
    <w:rsid w:val="00BF045A"/>
    <w:rsid w:val="00BF669B"/>
    <w:rsid w:val="00C014AD"/>
    <w:rsid w:val="00C07F2F"/>
    <w:rsid w:val="00C11D7F"/>
    <w:rsid w:val="00C12FBD"/>
    <w:rsid w:val="00C14736"/>
    <w:rsid w:val="00C23D55"/>
    <w:rsid w:val="00C33F47"/>
    <w:rsid w:val="00C34079"/>
    <w:rsid w:val="00C42857"/>
    <w:rsid w:val="00C471E1"/>
    <w:rsid w:val="00C55EAC"/>
    <w:rsid w:val="00C56C98"/>
    <w:rsid w:val="00C63C14"/>
    <w:rsid w:val="00C6420D"/>
    <w:rsid w:val="00C656CB"/>
    <w:rsid w:val="00C70358"/>
    <w:rsid w:val="00C72AD2"/>
    <w:rsid w:val="00C761CF"/>
    <w:rsid w:val="00C93461"/>
    <w:rsid w:val="00CB4EA4"/>
    <w:rsid w:val="00CB711A"/>
    <w:rsid w:val="00CB7F30"/>
    <w:rsid w:val="00CC49FF"/>
    <w:rsid w:val="00CD419E"/>
    <w:rsid w:val="00CE5C16"/>
    <w:rsid w:val="00CE7B53"/>
    <w:rsid w:val="00CF4DD9"/>
    <w:rsid w:val="00D07FBF"/>
    <w:rsid w:val="00D164B3"/>
    <w:rsid w:val="00D21477"/>
    <w:rsid w:val="00D2278F"/>
    <w:rsid w:val="00D3688B"/>
    <w:rsid w:val="00D620D3"/>
    <w:rsid w:val="00D6715D"/>
    <w:rsid w:val="00D7629B"/>
    <w:rsid w:val="00D906F0"/>
    <w:rsid w:val="00D96589"/>
    <w:rsid w:val="00DB0C54"/>
    <w:rsid w:val="00DD1C02"/>
    <w:rsid w:val="00DE073F"/>
    <w:rsid w:val="00E1588F"/>
    <w:rsid w:val="00E40E6F"/>
    <w:rsid w:val="00E52E17"/>
    <w:rsid w:val="00E55215"/>
    <w:rsid w:val="00E6200C"/>
    <w:rsid w:val="00E83C6B"/>
    <w:rsid w:val="00E85C99"/>
    <w:rsid w:val="00E90A44"/>
    <w:rsid w:val="00E92E14"/>
    <w:rsid w:val="00EA18F1"/>
    <w:rsid w:val="00ED76AD"/>
    <w:rsid w:val="00F006CB"/>
    <w:rsid w:val="00F01713"/>
    <w:rsid w:val="00F21A72"/>
    <w:rsid w:val="00F248ED"/>
    <w:rsid w:val="00F52F43"/>
    <w:rsid w:val="00F6771C"/>
    <w:rsid w:val="00F81C61"/>
    <w:rsid w:val="00F8569B"/>
    <w:rsid w:val="00F97ED2"/>
    <w:rsid w:val="00FA0018"/>
    <w:rsid w:val="00FA0BD9"/>
    <w:rsid w:val="00FB0EF3"/>
    <w:rsid w:val="00FB2FE0"/>
    <w:rsid w:val="00FB599B"/>
    <w:rsid w:val="00FC6ED7"/>
    <w:rsid w:val="00FC6FEC"/>
    <w:rsid w:val="00FD3199"/>
    <w:rsid w:val="00FE047A"/>
    <w:rsid w:val="00FE1FF9"/>
    <w:rsid w:val="00FE5B6B"/>
    <w:rsid w:val="00FF0A66"/>
    <w:rsid w:val="00FF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B51A33"/>
  <w15:chartTrackingRefBased/>
  <w15:docId w15:val="{EEE018E1-FDC0-4B33-B691-3C53C459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B53"/>
  </w:style>
  <w:style w:type="paragraph" w:styleId="Heading1">
    <w:name w:val="heading 1"/>
    <w:basedOn w:val="Normal"/>
    <w:next w:val="Normal"/>
    <w:link w:val="Heading1Char"/>
    <w:uiPriority w:val="9"/>
    <w:qFormat/>
    <w:rsid w:val="00CD419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419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02A"/>
  </w:style>
  <w:style w:type="paragraph" w:styleId="Footer">
    <w:name w:val="footer"/>
    <w:basedOn w:val="Normal"/>
    <w:link w:val="FooterChar"/>
    <w:uiPriority w:val="99"/>
    <w:unhideWhenUsed/>
    <w:rsid w:val="00B66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02A"/>
  </w:style>
  <w:style w:type="character" w:styleId="CommentReference">
    <w:name w:val="annotation reference"/>
    <w:basedOn w:val="DefaultParagraphFont"/>
    <w:uiPriority w:val="99"/>
    <w:semiHidden/>
    <w:unhideWhenUsed/>
    <w:rsid w:val="0010141D"/>
    <w:rPr>
      <w:sz w:val="16"/>
      <w:szCs w:val="16"/>
    </w:rPr>
  </w:style>
  <w:style w:type="paragraph" w:styleId="CommentText">
    <w:name w:val="annotation text"/>
    <w:basedOn w:val="Normal"/>
    <w:link w:val="CommentTextChar"/>
    <w:uiPriority w:val="99"/>
    <w:semiHidden/>
    <w:unhideWhenUsed/>
    <w:rsid w:val="0010141D"/>
    <w:pPr>
      <w:spacing w:line="240" w:lineRule="auto"/>
    </w:pPr>
    <w:rPr>
      <w:sz w:val="20"/>
      <w:szCs w:val="20"/>
    </w:rPr>
  </w:style>
  <w:style w:type="character" w:customStyle="1" w:styleId="CommentTextChar">
    <w:name w:val="Comment Text Char"/>
    <w:basedOn w:val="DefaultParagraphFont"/>
    <w:link w:val="CommentText"/>
    <w:uiPriority w:val="99"/>
    <w:semiHidden/>
    <w:rsid w:val="0010141D"/>
    <w:rPr>
      <w:sz w:val="20"/>
      <w:szCs w:val="20"/>
    </w:rPr>
  </w:style>
  <w:style w:type="paragraph" w:styleId="CommentSubject">
    <w:name w:val="annotation subject"/>
    <w:basedOn w:val="CommentText"/>
    <w:next w:val="CommentText"/>
    <w:link w:val="CommentSubjectChar"/>
    <w:uiPriority w:val="99"/>
    <w:semiHidden/>
    <w:unhideWhenUsed/>
    <w:rsid w:val="0010141D"/>
    <w:rPr>
      <w:b/>
      <w:bCs/>
    </w:rPr>
  </w:style>
  <w:style w:type="character" w:customStyle="1" w:styleId="CommentSubjectChar">
    <w:name w:val="Comment Subject Char"/>
    <w:basedOn w:val="CommentTextChar"/>
    <w:link w:val="CommentSubject"/>
    <w:uiPriority w:val="99"/>
    <w:semiHidden/>
    <w:rsid w:val="0010141D"/>
    <w:rPr>
      <w:b/>
      <w:bCs/>
      <w:sz w:val="20"/>
      <w:szCs w:val="20"/>
    </w:rPr>
  </w:style>
  <w:style w:type="paragraph" w:styleId="BalloonText">
    <w:name w:val="Balloon Text"/>
    <w:basedOn w:val="Normal"/>
    <w:link w:val="BalloonTextChar"/>
    <w:uiPriority w:val="99"/>
    <w:semiHidden/>
    <w:unhideWhenUsed/>
    <w:rsid w:val="00101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41D"/>
    <w:rPr>
      <w:rFonts w:ascii="Segoe UI" w:hAnsi="Segoe UI" w:cs="Segoe UI"/>
      <w:sz w:val="18"/>
      <w:szCs w:val="18"/>
    </w:rPr>
  </w:style>
  <w:style w:type="character" w:styleId="Hyperlink">
    <w:name w:val="Hyperlink"/>
    <w:basedOn w:val="DefaultParagraphFont"/>
    <w:uiPriority w:val="99"/>
    <w:unhideWhenUsed/>
    <w:rsid w:val="005A18A4"/>
    <w:rPr>
      <w:color w:val="0563C1" w:themeColor="hyperlink"/>
      <w:u w:val="single"/>
    </w:rPr>
  </w:style>
  <w:style w:type="character" w:customStyle="1" w:styleId="Heading1Char">
    <w:name w:val="Heading 1 Char"/>
    <w:basedOn w:val="DefaultParagraphFont"/>
    <w:link w:val="Heading1"/>
    <w:uiPriority w:val="9"/>
    <w:rsid w:val="00CD41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419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D419E"/>
    <w:pPr>
      <w:spacing w:after="200" w:line="276" w:lineRule="auto"/>
      <w:ind w:left="720"/>
      <w:contextualSpacing/>
    </w:pPr>
  </w:style>
  <w:style w:type="paragraph" w:customStyle="1" w:styleId="TableParagraph">
    <w:name w:val="Table Paragraph"/>
    <w:basedOn w:val="Normal"/>
    <w:uiPriority w:val="1"/>
    <w:qFormat/>
    <w:rsid w:val="00CD419E"/>
    <w:pPr>
      <w:widowControl w:val="0"/>
      <w:spacing w:after="0" w:line="240" w:lineRule="auto"/>
    </w:pPr>
  </w:style>
  <w:style w:type="paragraph" w:styleId="TOCHeading">
    <w:name w:val="TOC Heading"/>
    <w:basedOn w:val="Heading1"/>
    <w:next w:val="Normal"/>
    <w:uiPriority w:val="39"/>
    <w:unhideWhenUsed/>
    <w:qFormat/>
    <w:rsid w:val="00CD419E"/>
    <w:pPr>
      <w:spacing w:line="259" w:lineRule="auto"/>
      <w:outlineLvl w:val="9"/>
    </w:pPr>
  </w:style>
  <w:style w:type="paragraph" w:styleId="TOC1">
    <w:name w:val="toc 1"/>
    <w:basedOn w:val="Normal"/>
    <w:next w:val="Normal"/>
    <w:autoRedefine/>
    <w:uiPriority w:val="39"/>
    <w:unhideWhenUsed/>
    <w:rsid w:val="00CD419E"/>
    <w:pPr>
      <w:spacing w:after="100" w:line="240" w:lineRule="auto"/>
    </w:pPr>
    <w:rPr>
      <w:rFonts w:eastAsiaTheme="minorEastAsia"/>
    </w:rPr>
  </w:style>
  <w:style w:type="paragraph" w:styleId="TOC2">
    <w:name w:val="toc 2"/>
    <w:basedOn w:val="Normal"/>
    <w:next w:val="Normal"/>
    <w:autoRedefine/>
    <w:uiPriority w:val="39"/>
    <w:unhideWhenUsed/>
    <w:rsid w:val="00CD419E"/>
    <w:pPr>
      <w:spacing w:after="100" w:line="240" w:lineRule="auto"/>
      <w:ind w:left="220"/>
    </w:pPr>
    <w:rPr>
      <w:rFonts w:eastAsiaTheme="minorEastAsia"/>
    </w:rPr>
  </w:style>
  <w:style w:type="paragraph" w:customStyle="1" w:styleId="Default">
    <w:name w:val="Default"/>
    <w:uiPriority w:val="99"/>
    <w:rsid w:val="00CD419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D419E"/>
    <w:rPr>
      <w:color w:val="605E5C"/>
      <w:shd w:val="clear" w:color="auto" w:fill="E1DFDD"/>
    </w:rPr>
  </w:style>
  <w:style w:type="character" w:styleId="FollowedHyperlink">
    <w:name w:val="FollowedHyperlink"/>
    <w:basedOn w:val="DefaultParagraphFont"/>
    <w:uiPriority w:val="99"/>
    <w:semiHidden/>
    <w:unhideWhenUsed/>
    <w:rsid w:val="00CD419E"/>
    <w:rPr>
      <w:color w:val="954F72" w:themeColor="followedHyperlink"/>
      <w:u w:val="single"/>
    </w:rPr>
  </w:style>
  <w:style w:type="numbering" w:customStyle="1" w:styleId="Style2">
    <w:name w:val="Style2"/>
    <w:uiPriority w:val="99"/>
    <w:rsid w:val="00CD419E"/>
    <w:pPr>
      <w:numPr>
        <w:numId w:val="17"/>
      </w:numPr>
    </w:pPr>
  </w:style>
  <w:style w:type="paragraph" w:styleId="HTMLPreformatted">
    <w:name w:val="HTML Preformatted"/>
    <w:basedOn w:val="Normal"/>
    <w:link w:val="HTMLPreformattedChar"/>
    <w:uiPriority w:val="99"/>
    <w:semiHidden/>
    <w:unhideWhenUsed/>
    <w:rsid w:val="00C0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14AD"/>
    <w:rPr>
      <w:rFonts w:ascii="Courier New" w:eastAsia="Times New Roman" w:hAnsi="Courier New" w:cs="Courier New"/>
      <w:sz w:val="20"/>
      <w:szCs w:val="20"/>
    </w:rPr>
  </w:style>
  <w:style w:type="paragraph" w:styleId="NormalWeb">
    <w:name w:val="Normal (Web)"/>
    <w:basedOn w:val="Normal"/>
    <w:uiPriority w:val="99"/>
    <w:unhideWhenUsed/>
    <w:rsid w:val="00C01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14AD"/>
    <w:rPr>
      <w:i/>
      <w:iCs/>
    </w:rPr>
  </w:style>
  <w:style w:type="character" w:customStyle="1" w:styleId="FRCodifiedIndent36ptChar">
    <w:name w:val="FR Codified Indent 36 pt Char"/>
    <w:basedOn w:val="DefaultParagraphFont"/>
    <w:link w:val="FRCodifiedIndent36pt"/>
    <w:rsid w:val="00C014AD"/>
    <w:rPr>
      <w:color w:val="FF0000"/>
      <w:sz w:val="24"/>
      <w:szCs w:val="24"/>
    </w:rPr>
  </w:style>
  <w:style w:type="paragraph" w:customStyle="1" w:styleId="FRCodifiedIndent36pt">
    <w:name w:val="FR Codified Indent 36 pt"/>
    <w:basedOn w:val="Normal"/>
    <w:link w:val="FRCodifiedIndent36ptChar"/>
    <w:autoRedefine/>
    <w:rsid w:val="00C014AD"/>
    <w:pPr>
      <w:framePr w:hSpace="180" w:wrap="around" w:vAnchor="page" w:hAnchor="margin" w:x="-594" w:y="1981"/>
      <w:spacing w:after="0" w:line="240" w:lineRule="auto"/>
    </w:pPr>
    <w:rPr>
      <w:color w:val="FF0000"/>
      <w:sz w:val="24"/>
      <w:szCs w:val="24"/>
    </w:rPr>
  </w:style>
  <w:style w:type="paragraph" w:styleId="BodyText">
    <w:name w:val="Body Text"/>
    <w:basedOn w:val="Normal"/>
    <w:link w:val="BodyTextChar"/>
    <w:uiPriority w:val="1"/>
    <w:qFormat/>
    <w:rsid w:val="00C014AD"/>
    <w:pPr>
      <w:widowControl w:val="0"/>
      <w:spacing w:before="2" w:after="0" w:line="240" w:lineRule="auto"/>
      <w:ind w:left="1530"/>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C014AD"/>
    <w:rPr>
      <w:rFonts w:ascii="Times New Roman" w:eastAsia="Times New Roman" w:hAnsi="Times New Roman"/>
      <w:b/>
      <w:bCs/>
      <w:sz w:val="24"/>
      <w:szCs w:val="24"/>
    </w:rPr>
  </w:style>
  <w:style w:type="character" w:styleId="PlaceholderText">
    <w:name w:val="Placeholder Text"/>
    <w:basedOn w:val="DefaultParagraphFont"/>
    <w:uiPriority w:val="99"/>
    <w:semiHidden/>
    <w:rsid w:val="00CB4E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703B35-CB91-40E5-9DF5-7673A3E078F8}"/>
      </w:docPartPr>
      <w:docPartBody>
        <w:p w:rsidR="00893FBC" w:rsidRDefault="009B2DBE">
          <w:r w:rsidRPr="00610482">
            <w:rPr>
              <w:rStyle w:val="PlaceholderText"/>
            </w:rPr>
            <w:t>Click or tap here to enter text.</w:t>
          </w:r>
        </w:p>
      </w:docPartBody>
    </w:docPart>
    <w:docPart>
      <w:docPartPr>
        <w:name w:val="8DD56B6DBD3D4F86ACE05213AEB8805B"/>
        <w:category>
          <w:name w:val="General"/>
          <w:gallery w:val="placeholder"/>
        </w:category>
        <w:types>
          <w:type w:val="bbPlcHdr"/>
        </w:types>
        <w:behaviors>
          <w:behavior w:val="content"/>
        </w:behaviors>
        <w:guid w:val="{0B33F452-832C-457A-BFDD-02AE055775B3}"/>
      </w:docPartPr>
      <w:docPartBody>
        <w:p w:rsidR="00893FBC" w:rsidRDefault="009B2DBE" w:rsidP="009B2DBE">
          <w:pPr>
            <w:pStyle w:val="3C26F96C19F04A98BFEFE115DE75C122"/>
          </w:pPr>
          <w:r w:rsidRPr="00D451EE">
            <w:rPr>
              <w:rStyle w:val="PlaceholderText"/>
            </w:rPr>
            <w:t>Choose an item.</w:t>
          </w:r>
        </w:p>
      </w:docPartBody>
    </w:docPart>
    <w:docPart>
      <w:docPartPr>
        <w:name w:val="3C26F96C19F04A98BFEFE115DE75C122"/>
        <w:category>
          <w:name w:val="General"/>
          <w:gallery w:val="placeholder"/>
        </w:category>
        <w:types>
          <w:type w:val="bbPlcHdr"/>
        </w:types>
        <w:behaviors>
          <w:behavior w:val="content"/>
        </w:behaviors>
        <w:guid w:val="{A211A63E-7048-4BFA-B9B2-7FC87D139B6D}"/>
      </w:docPartPr>
      <w:docPartBody>
        <w:p w:rsidR="00893FBC" w:rsidRDefault="009B2DBE" w:rsidP="009B2DBE">
          <w:pPr>
            <w:pStyle w:val="E3F27CD2401B41878E3CA98CE8244CDB"/>
          </w:pPr>
          <w:r w:rsidRPr="00D451EE">
            <w:rPr>
              <w:rStyle w:val="PlaceholderText"/>
            </w:rPr>
            <w:t>Choose an item.</w:t>
          </w:r>
        </w:p>
      </w:docPartBody>
    </w:docPart>
    <w:docPart>
      <w:docPartPr>
        <w:name w:val="5BA2453D34C64BCCB6C480B16ABF201E"/>
        <w:category>
          <w:name w:val="General"/>
          <w:gallery w:val="placeholder"/>
        </w:category>
        <w:types>
          <w:type w:val="bbPlcHdr"/>
        </w:types>
        <w:behaviors>
          <w:behavior w:val="content"/>
        </w:behaviors>
        <w:guid w:val="{00A8A08E-04E0-4964-8C39-9835619F993C}"/>
      </w:docPartPr>
      <w:docPartBody>
        <w:p w:rsidR="00893FBC" w:rsidRDefault="009B2DBE" w:rsidP="009B2DBE">
          <w:pPr>
            <w:pStyle w:val="689A60B671954928B6BC7964D0F967A8"/>
          </w:pPr>
          <w:r w:rsidRPr="00D451EE">
            <w:rPr>
              <w:rStyle w:val="PlaceholderText"/>
            </w:rPr>
            <w:t>Choose an item.</w:t>
          </w:r>
        </w:p>
      </w:docPartBody>
    </w:docPart>
    <w:docPart>
      <w:docPartPr>
        <w:name w:val="E3F27CD2401B41878E3CA98CE8244CDB"/>
        <w:category>
          <w:name w:val="General"/>
          <w:gallery w:val="placeholder"/>
        </w:category>
        <w:types>
          <w:type w:val="bbPlcHdr"/>
        </w:types>
        <w:behaviors>
          <w:behavior w:val="content"/>
        </w:behaviors>
        <w:guid w:val="{F592706A-EF4F-4C1A-8A36-19AA6FCD0B07}"/>
      </w:docPartPr>
      <w:docPartBody>
        <w:p w:rsidR="00893FBC" w:rsidRDefault="009B2DBE" w:rsidP="009B2DBE">
          <w:pPr>
            <w:pStyle w:val="DD4FF4123CAD444B905D0F242E05C03F"/>
          </w:pPr>
          <w:r w:rsidRPr="00D451EE">
            <w:rPr>
              <w:rStyle w:val="PlaceholderText"/>
            </w:rPr>
            <w:t>Choose an item.</w:t>
          </w:r>
        </w:p>
      </w:docPartBody>
    </w:docPart>
    <w:docPart>
      <w:docPartPr>
        <w:name w:val="88204439E2F848698D22CDD53FDF862D"/>
        <w:category>
          <w:name w:val="General"/>
          <w:gallery w:val="placeholder"/>
        </w:category>
        <w:types>
          <w:type w:val="bbPlcHdr"/>
        </w:types>
        <w:behaviors>
          <w:behavior w:val="content"/>
        </w:behaviors>
        <w:guid w:val="{8F53FD9C-4E8D-4C85-A718-ED93276DB609}"/>
      </w:docPartPr>
      <w:docPartBody>
        <w:p w:rsidR="00893FBC" w:rsidRDefault="009B2DBE" w:rsidP="009B2DBE">
          <w:pPr>
            <w:pStyle w:val="0C80AA7C783042C7A5080C20A008FABD"/>
          </w:pPr>
          <w:r w:rsidRPr="00D451EE">
            <w:rPr>
              <w:rStyle w:val="PlaceholderText"/>
            </w:rPr>
            <w:t>Choose an item.</w:t>
          </w:r>
        </w:p>
      </w:docPartBody>
    </w:docPart>
    <w:docPart>
      <w:docPartPr>
        <w:name w:val="689A60B671954928B6BC7964D0F967A8"/>
        <w:category>
          <w:name w:val="General"/>
          <w:gallery w:val="placeholder"/>
        </w:category>
        <w:types>
          <w:type w:val="bbPlcHdr"/>
        </w:types>
        <w:behaviors>
          <w:behavior w:val="content"/>
        </w:behaviors>
        <w:guid w:val="{4095292F-53A9-4934-A6C9-CD18C724CEB6}"/>
      </w:docPartPr>
      <w:docPartBody>
        <w:p w:rsidR="00893FBC" w:rsidRDefault="009B2DBE" w:rsidP="009B2DBE">
          <w:pPr>
            <w:pStyle w:val="3B094C82AB734A0B9B70A90DB60B4073"/>
          </w:pPr>
          <w:r w:rsidRPr="00D451EE">
            <w:rPr>
              <w:rStyle w:val="PlaceholderText"/>
            </w:rPr>
            <w:t>Choose an item.</w:t>
          </w:r>
        </w:p>
      </w:docPartBody>
    </w:docPart>
    <w:docPart>
      <w:docPartPr>
        <w:name w:val="0D6C630A775A4317A58AC3E7E26370B9"/>
        <w:category>
          <w:name w:val="General"/>
          <w:gallery w:val="placeholder"/>
        </w:category>
        <w:types>
          <w:type w:val="bbPlcHdr"/>
        </w:types>
        <w:behaviors>
          <w:behavior w:val="content"/>
        </w:behaviors>
        <w:guid w:val="{DDECBFD6-8510-413B-887F-A6A7256ADE9D}"/>
      </w:docPartPr>
      <w:docPartBody>
        <w:p w:rsidR="00893FBC" w:rsidRDefault="009B2DBE" w:rsidP="009B2DBE">
          <w:pPr>
            <w:pStyle w:val="C8D35F1C709A4AD8BAD48440B2F3EC13"/>
          </w:pPr>
          <w:r w:rsidRPr="00D451EE">
            <w:rPr>
              <w:rStyle w:val="PlaceholderText"/>
            </w:rPr>
            <w:t>Choose an item.</w:t>
          </w:r>
        </w:p>
      </w:docPartBody>
    </w:docPart>
    <w:docPart>
      <w:docPartPr>
        <w:name w:val="DD4FF4123CAD444B905D0F242E05C03F"/>
        <w:category>
          <w:name w:val="General"/>
          <w:gallery w:val="placeholder"/>
        </w:category>
        <w:types>
          <w:type w:val="bbPlcHdr"/>
        </w:types>
        <w:behaviors>
          <w:behavior w:val="content"/>
        </w:behaviors>
        <w:guid w:val="{26F7430D-894B-4852-8A0E-BFB8F4888A29}"/>
      </w:docPartPr>
      <w:docPartBody>
        <w:p w:rsidR="00893FBC" w:rsidRDefault="009B2DBE" w:rsidP="009B2DBE">
          <w:pPr>
            <w:pStyle w:val="E6823E78C894454581685AAD4C1D2A61"/>
          </w:pPr>
          <w:r w:rsidRPr="00D451EE">
            <w:rPr>
              <w:rStyle w:val="PlaceholderText"/>
            </w:rPr>
            <w:t>Choose an item.</w:t>
          </w:r>
        </w:p>
      </w:docPartBody>
    </w:docPart>
    <w:docPart>
      <w:docPartPr>
        <w:name w:val="F1BC6550335D40989EC725BDD8903DE2"/>
        <w:category>
          <w:name w:val="General"/>
          <w:gallery w:val="placeholder"/>
        </w:category>
        <w:types>
          <w:type w:val="bbPlcHdr"/>
        </w:types>
        <w:behaviors>
          <w:behavior w:val="content"/>
        </w:behaviors>
        <w:guid w:val="{3F7405D8-C2B9-4719-AFFC-612FADD8081B}"/>
      </w:docPartPr>
      <w:docPartBody>
        <w:p w:rsidR="00893FBC" w:rsidRDefault="009B2DBE" w:rsidP="009B2DBE">
          <w:pPr>
            <w:pStyle w:val="DA7D9AA05FA445A49AF58C6A7E8C6FD8"/>
          </w:pPr>
          <w:r w:rsidRPr="00D451EE">
            <w:rPr>
              <w:rStyle w:val="PlaceholderText"/>
            </w:rPr>
            <w:t>Choose an item.</w:t>
          </w:r>
        </w:p>
      </w:docPartBody>
    </w:docPart>
    <w:docPart>
      <w:docPartPr>
        <w:name w:val="0C80AA7C783042C7A5080C20A008FABD"/>
        <w:category>
          <w:name w:val="General"/>
          <w:gallery w:val="placeholder"/>
        </w:category>
        <w:types>
          <w:type w:val="bbPlcHdr"/>
        </w:types>
        <w:behaviors>
          <w:behavior w:val="content"/>
        </w:behaviors>
        <w:guid w:val="{41876397-6D9A-4208-BF22-EE708AD3FDB3}"/>
      </w:docPartPr>
      <w:docPartBody>
        <w:p w:rsidR="00893FBC" w:rsidRDefault="009B2DBE" w:rsidP="009B2DBE">
          <w:pPr>
            <w:pStyle w:val="55B71A7D058B40EEA891B7ED7B906F28"/>
          </w:pPr>
          <w:r w:rsidRPr="00D451EE">
            <w:rPr>
              <w:rStyle w:val="PlaceholderText"/>
            </w:rPr>
            <w:t>Choose an item.</w:t>
          </w:r>
        </w:p>
      </w:docPartBody>
    </w:docPart>
    <w:docPart>
      <w:docPartPr>
        <w:name w:val="241ACB18702742BD9FAF4F41AE8A98FF"/>
        <w:category>
          <w:name w:val="General"/>
          <w:gallery w:val="placeholder"/>
        </w:category>
        <w:types>
          <w:type w:val="bbPlcHdr"/>
        </w:types>
        <w:behaviors>
          <w:behavior w:val="content"/>
        </w:behaviors>
        <w:guid w:val="{051E09BE-2B69-4D4E-A5E6-CB152CE9FA60}"/>
      </w:docPartPr>
      <w:docPartBody>
        <w:p w:rsidR="00893FBC" w:rsidRDefault="009B2DBE" w:rsidP="009B2DBE">
          <w:pPr>
            <w:pStyle w:val="7D883AFEB9424AB69A7C28AF01179B63"/>
          </w:pPr>
          <w:r w:rsidRPr="00D451EE">
            <w:rPr>
              <w:rStyle w:val="PlaceholderText"/>
            </w:rPr>
            <w:t>Choose an item.</w:t>
          </w:r>
        </w:p>
      </w:docPartBody>
    </w:docPart>
    <w:docPart>
      <w:docPartPr>
        <w:name w:val="3B094C82AB734A0B9B70A90DB60B4073"/>
        <w:category>
          <w:name w:val="General"/>
          <w:gallery w:val="placeholder"/>
        </w:category>
        <w:types>
          <w:type w:val="bbPlcHdr"/>
        </w:types>
        <w:behaviors>
          <w:behavior w:val="content"/>
        </w:behaviors>
        <w:guid w:val="{38165A54-B900-4296-A18C-31FF55B34881}"/>
      </w:docPartPr>
      <w:docPartBody>
        <w:p w:rsidR="00893FBC" w:rsidRDefault="009B2DBE" w:rsidP="009B2DBE">
          <w:pPr>
            <w:pStyle w:val="22D27E9EA19E4062BF51CE0088E3CCF9"/>
          </w:pPr>
          <w:r w:rsidRPr="00D451EE">
            <w:rPr>
              <w:rStyle w:val="PlaceholderText"/>
            </w:rPr>
            <w:t>Choose an item.</w:t>
          </w:r>
        </w:p>
      </w:docPartBody>
    </w:docPart>
    <w:docPart>
      <w:docPartPr>
        <w:name w:val="9E7C81F1A4D542A682ECB46786FEB8AB"/>
        <w:category>
          <w:name w:val="General"/>
          <w:gallery w:val="placeholder"/>
        </w:category>
        <w:types>
          <w:type w:val="bbPlcHdr"/>
        </w:types>
        <w:behaviors>
          <w:behavior w:val="content"/>
        </w:behaviors>
        <w:guid w:val="{0AACE9BE-C1F4-4491-AF69-4CFD51EC6DB8}"/>
      </w:docPartPr>
      <w:docPartBody>
        <w:p w:rsidR="00893FBC" w:rsidRDefault="009B2DBE" w:rsidP="009B2DBE">
          <w:pPr>
            <w:pStyle w:val="3CB260DA99F94FEFBB03CB9770407BEC"/>
          </w:pPr>
          <w:r w:rsidRPr="00D451EE">
            <w:rPr>
              <w:rStyle w:val="PlaceholderText"/>
            </w:rPr>
            <w:t>Choose an item.</w:t>
          </w:r>
        </w:p>
      </w:docPartBody>
    </w:docPart>
    <w:docPart>
      <w:docPartPr>
        <w:name w:val="C8D35F1C709A4AD8BAD48440B2F3EC13"/>
        <w:category>
          <w:name w:val="General"/>
          <w:gallery w:val="placeholder"/>
        </w:category>
        <w:types>
          <w:type w:val="bbPlcHdr"/>
        </w:types>
        <w:behaviors>
          <w:behavior w:val="content"/>
        </w:behaviors>
        <w:guid w:val="{D6905D2D-30D7-4603-8D7C-D93EADFA4564}"/>
      </w:docPartPr>
      <w:docPartBody>
        <w:p w:rsidR="00893FBC" w:rsidRDefault="009B2DBE" w:rsidP="009B2DBE">
          <w:pPr>
            <w:pStyle w:val="7AFB6E77B6724DC1A73E71B592B6E9C3"/>
          </w:pPr>
          <w:r w:rsidRPr="00D451EE">
            <w:rPr>
              <w:rStyle w:val="PlaceholderText"/>
            </w:rPr>
            <w:t>Choose an item.</w:t>
          </w:r>
        </w:p>
      </w:docPartBody>
    </w:docPart>
    <w:docPart>
      <w:docPartPr>
        <w:name w:val="326276A1631D4BECBD1FF43E4933CA39"/>
        <w:category>
          <w:name w:val="General"/>
          <w:gallery w:val="placeholder"/>
        </w:category>
        <w:types>
          <w:type w:val="bbPlcHdr"/>
        </w:types>
        <w:behaviors>
          <w:behavior w:val="content"/>
        </w:behaviors>
        <w:guid w:val="{BF43E7FE-D754-4BA0-A745-2E82FCBAD2EE}"/>
      </w:docPartPr>
      <w:docPartBody>
        <w:p w:rsidR="00893FBC" w:rsidRDefault="009B2DBE" w:rsidP="009B2DBE">
          <w:pPr>
            <w:pStyle w:val="FFD557804B8E4E5BBE684ED3CD343AD8"/>
          </w:pPr>
          <w:r w:rsidRPr="00D451EE">
            <w:rPr>
              <w:rStyle w:val="PlaceholderText"/>
            </w:rPr>
            <w:t>Choose an item.</w:t>
          </w:r>
        </w:p>
      </w:docPartBody>
    </w:docPart>
    <w:docPart>
      <w:docPartPr>
        <w:name w:val="E6823E78C894454581685AAD4C1D2A61"/>
        <w:category>
          <w:name w:val="General"/>
          <w:gallery w:val="placeholder"/>
        </w:category>
        <w:types>
          <w:type w:val="bbPlcHdr"/>
        </w:types>
        <w:behaviors>
          <w:behavior w:val="content"/>
        </w:behaviors>
        <w:guid w:val="{816FF913-33BB-4F4E-BF62-C5BEC359A062}"/>
      </w:docPartPr>
      <w:docPartBody>
        <w:p w:rsidR="00893FBC" w:rsidRDefault="009B2DBE" w:rsidP="009B2DBE">
          <w:pPr>
            <w:pStyle w:val="1E16B92154AB47B3B09516E3B744C275"/>
          </w:pPr>
          <w:r w:rsidRPr="00D451EE">
            <w:rPr>
              <w:rStyle w:val="PlaceholderText"/>
            </w:rPr>
            <w:t>Choose an item.</w:t>
          </w:r>
        </w:p>
      </w:docPartBody>
    </w:docPart>
    <w:docPart>
      <w:docPartPr>
        <w:name w:val="083A1CF263A34C869F17F1A39986800F"/>
        <w:category>
          <w:name w:val="General"/>
          <w:gallery w:val="placeholder"/>
        </w:category>
        <w:types>
          <w:type w:val="bbPlcHdr"/>
        </w:types>
        <w:behaviors>
          <w:behavior w:val="content"/>
        </w:behaviors>
        <w:guid w:val="{F2ADDF72-2FAC-458E-947D-C3021DBD3B39}"/>
      </w:docPartPr>
      <w:docPartBody>
        <w:p w:rsidR="00893FBC" w:rsidRDefault="009B2DBE" w:rsidP="009B2DBE">
          <w:pPr>
            <w:pStyle w:val="8B7B97DBD6EE4D19868D1F265C455DA9"/>
          </w:pPr>
          <w:r w:rsidRPr="00D451EE">
            <w:rPr>
              <w:rStyle w:val="PlaceholderText"/>
            </w:rPr>
            <w:t>Choose an item.</w:t>
          </w:r>
        </w:p>
      </w:docPartBody>
    </w:docPart>
    <w:docPart>
      <w:docPartPr>
        <w:name w:val="DA7D9AA05FA445A49AF58C6A7E8C6FD8"/>
        <w:category>
          <w:name w:val="General"/>
          <w:gallery w:val="placeholder"/>
        </w:category>
        <w:types>
          <w:type w:val="bbPlcHdr"/>
        </w:types>
        <w:behaviors>
          <w:behavior w:val="content"/>
        </w:behaviors>
        <w:guid w:val="{D3CA7CE6-27ED-4F13-8FF6-80D93A629701}"/>
      </w:docPartPr>
      <w:docPartBody>
        <w:p w:rsidR="00893FBC" w:rsidRDefault="009B2DBE" w:rsidP="009B2DBE">
          <w:pPr>
            <w:pStyle w:val="FCFE3D8FF40A434491157F8FC1A64A4B"/>
          </w:pPr>
          <w:r w:rsidRPr="00D451EE">
            <w:rPr>
              <w:rStyle w:val="PlaceholderText"/>
            </w:rPr>
            <w:t>Choose an item.</w:t>
          </w:r>
        </w:p>
      </w:docPartBody>
    </w:docPart>
    <w:docPart>
      <w:docPartPr>
        <w:name w:val="DFC26D2DA0A7464796DD2497E20BBE90"/>
        <w:category>
          <w:name w:val="General"/>
          <w:gallery w:val="placeholder"/>
        </w:category>
        <w:types>
          <w:type w:val="bbPlcHdr"/>
        </w:types>
        <w:behaviors>
          <w:behavior w:val="content"/>
        </w:behaviors>
        <w:guid w:val="{7F8F8972-8EA6-4956-AF69-D6E276F19063}"/>
      </w:docPartPr>
      <w:docPartBody>
        <w:p w:rsidR="00893FBC" w:rsidRDefault="009B2DBE" w:rsidP="009B2DBE">
          <w:pPr>
            <w:pStyle w:val="AE8C05414DA945FEAA19DB83919FE724"/>
          </w:pPr>
          <w:r w:rsidRPr="00D451EE">
            <w:rPr>
              <w:rStyle w:val="PlaceholderText"/>
            </w:rPr>
            <w:t>Choose an item.</w:t>
          </w:r>
        </w:p>
      </w:docPartBody>
    </w:docPart>
    <w:docPart>
      <w:docPartPr>
        <w:name w:val="55B71A7D058B40EEA891B7ED7B906F28"/>
        <w:category>
          <w:name w:val="General"/>
          <w:gallery w:val="placeholder"/>
        </w:category>
        <w:types>
          <w:type w:val="bbPlcHdr"/>
        </w:types>
        <w:behaviors>
          <w:behavior w:val="content"/>
        </w:behaviors>
        <w:guid w:val="{3C01E1F7-F175-41C6-B12B-F982044B7A5B}"/>
      </w:docPartPr>
      <w:docPartBody>
        <w:p w:rsidR="00893FBC" w:rsidRDefault="009B2DBE" w:rsidP="009B2DBE">
          <w:pPr>
            <w:pStyle w:val="ED44BD7B78334DEBA75DC2B059153821"/>
          </w:pPr>
          <w:r w:rsidRPr="00D451EE">
            <w:rPr>
              <w:rStyle w:val="PlaceholderText"/>
            </w:rPr>
            <w:t>Choose an item.</w:t>
          </w:r>
        </w:p>
      </w:docPartBody>
    </w:docPart>
    <w:docPart>
      <w:docPartPr>
        <w:name w:val="02DBFC8CB0F74A4DA5A56ED140E52DBF"/>
        <w:category>
          <w:name w:val="General"/>
          <w:gallery w:val="placeholder"/>
        </w:category>
        <w:types>
          <w:type w:val="bbPlcHdr"/>
        </w:types>
        <w:behaviors>
          <w:behavior w:val="content"/>
        </w:behaviors>
        <w:guid w:val="{C25E8982-9371-4F34-A5E6-0FCFC146C3F2}"/>
      </w:docPartPr>
      <w:docPartBody>
        <w:p w:rsidR="00893FBC" w:rsidRDefault="009B2DBE" w:rsidP="009B2DBE">
          <w:pPr>
            <w:pStyle w:val="5444815F1BBA45A7819EC5FFF6999B52"/>
          </w:pPr>
          <w:r w:rsidRPr="00D451EE">
            <w:rPr>
              <w:rStyle w:val="PlaceholderText"/>
            </w:rPr>
            <w:t>Choose an item.</w:t>
          </w:r>
        </w:p>
      </w:docPartBody>
    </w:docPart>
    <w:docPart>
      <w:docPartPr>
        <w:name w:val="7D883AFEB9424AB69A7C28AF01179B63"/>
        <w:category>
          <w:name w:val="General"/>
          <w:gallery w:val="placeholder"/>
        </w:category>
        <w:types>
          <w:type w:val="bbPlcHdr"/>
        </w:types>
        <w:behaviors>
          <w:behavior w:val="content"/>
        </w:behaviors>
        <w:guid w:val="{7495B4FA-39CE-488F-B420-F136CF22933E}"/>
      </w:docPartPr>
      <w:docPartBody>
        <w:p w:rsidR="00893FBC" w:rsidRDefault="009B2DBE" w:rsidP="009B2DBE">
          <w:pPr>
            <w:pStyle w:val="937E347A2AD34996B56E8BB8FDB316E4"/>
          </w:pPr>
          <w:r w:rsidRPr="00D451EE">
            <w:rPr>
              <w:rStyle w:val="PlaceholderText"/>
            </w:rPr>
            <w:t>Choose an item.</w:t>
          </w:r>
        </w:p>
      </w:docPartBody>
    </w:docPart>
    <w:docPart>
      <w:docPartPr>
        <w:name w:val="7792FC6F6FBE47E4885F98093CEEBB3D"/>
        <w:category>
          <w:name w:val="General"/>
          <w:gallery w:val="placeholder"/>
        </w:category>
        <w:types>
          <w:type w:val="bbPlcHdr"/>
        </w:types>
        <w:behaviors>
          <w:behavior w:val="content"/>
        </w:behaviors>
        <w:guid w:val="{7CA6E8F4-E5D8-42EB-83AA-CD97C7F77B78}"/>
      </w:docPartPr>
      <w:docPartBody>
        <w:p w:rsidR="00893FBC" w:rsidRDefault="009B2DBE" w:rsidP="009B2DBE">
          <w:pPr>
            <w:pStyle w:val="93E0B74925384966951EC0097EE110B9"/>
          </w:pPr>
          <w:r w:rsidRPr="00D451EE">
            <w:rPr>
              <w:rStyle w:val="PlaceholderText"/>
            </w:rPr>
            <w:t>Choose an item.</w:t>
          </w:r>
        </w:p>
      </w:docPartBody>
    </w:docPart>
    <w:docPart>
      <w:docPartPr>
        <w:name w:val="22D27E9EA19E4062BF51CE0088E3CCF9"/>
        <w:category>
          <w:name w:val="General"/>
          <w:gallery w:val="placeholder"/>
        </w:category>
        <w:types>
          <w:type w:val="bbPlcHdr"/>
        </w:types>
        <w:behaviors>
          <w:behavior w:val="content"/>
        </w:behaviors>
        <w:guid w:val="{3B8A172B-A446-4A54-A2F7-0903666F2319}"/>
      </w:docPartPr>
      <w:docPartBody>
        <w:p w:rsidR="00893FBC" w:rsidRDefault="009B2DBE" w:rsidP="009B2DBE">
          <w:pPr>
            <w:pStyle w:val="977743064D4845D5A5D7A3B28025E684"/>
          </w:pPr>
          <w:r w:rsidRPr="00D451EE">
            <w:rPr>
              <w:rStyle w:val="PlaceholderText"/>
            </w:rPr>
            <w:t>Choose an item.</w:t>
          </w:r>
        </w:p>
      </w:docPartBody>
    </w:docPart>
    <w:docPart>
      <w:docPartPr>
        <w:name w:val="A7D8900A196945E0B0BD61B85CE8AA66"/>
        <w:category>
          <w:name w:val="General"/>
          <w:gallery w:val="placeholder"/>
        </w:category>
        <w:types>
          <w:type w:val="bbPlcHdr"/>
        </w:types>
        <w:behaviors>
          <w:behavior w:val="content"/>
        </w:behaviors>
        <w:guid w:val="{0C1F19CA-345E-4AEE-BA74-A83B1297A97A}"/>
      </w:docPartPr>
      <w:docPartBody>
        <w:p w:rsidR="00893FBC" w:rsidRDefault="009B2DBE" w:rsidP="009B2DBE">
          <w:pPr>
            <w:pStyle w:val="131CBA3F177B4A5FAE69ACA91B7D40BA"/>
          </w:pPr>
          <w:r w:rsidRPr="00D451EE">
            <w:rPr>
              <w:rStyle w:val="PlaceholderText"/>
            </w:rPr>
            <w:t>Choose an item.</w:t>
          </w:r>
        </w:p>
      </w:docPartBody>
    </w:docPart>
    <w:docPart>
      <w:docPartPr>
        <w:name w:val="3CB260DA99F94FEFBB03CB9770407BEC"/>
        <w:category>
          <w:name w:val="General"/>
          <w:gallery w:val="placeholder"/>
        </w:category>
        <w:types>
          <w:type w:val="bbPlcHdr"/>
        </w:types>
        <w:behaviors>
          <w:behavior w:val="content"/>
        </w:behaviors>
        <w:guid w:val="{9D2FB889-9D60-4842-A924-2D632A80BA1D}"/>
      </w:docPartPr>
      <w:docPartBody>
        <w:p w:rsidR="00893FBC" w:rsidRDefault="009B2DBE" w:rsidP="009B2DBE">
          <w:pPr>
            <w:pStyle w:val="83C03523EBEB485B88B6EA2674674D3E"/>
          </w:pPr>
          <w:r w:rsidRPr="00D451EE">
            <w:rPr>
              <w:rStyle w:val="PlaceholderText"/>
            </w:rPr>
            <w:t>Choose an item.</w:t>
          </w:r>
        </w:p>
      </w:docPartBody>
    </w:docPart>
    <w:docPart>
      <w:docPartPr>
        <w:name w:val="F088AB46195045D4AD0515CEE4E7CBAD"/>
        <w:category>
          <w:name w:val="General"/>
          <w:gallery w:val="placeholder"/>
        </w:category>
        <w:types>
          <w:type w:val="bbPlcHdr"/>
        </w:types>
        <w:behaviors>
          <w:behavior w:val="content"/>
        </w:behaviors>
        <w:guid w:val="{F2405F5C-2B13-4725-B2EE-251D6982ADDB}"/>
      </w:docPartPr>
      <w:docPartBody>
        <w:p w:rsidR="00893FBC" w:rsidRDefault="009B2DBE" w:rsidP="009B2DBE">
          <w:pPr>
            <w:pStyle w:val="3DA7FBB64790448D950DDAF2D5C5A2E1"/>
          </w:pPr>
          <w:r w:rsidRPr="00D451EE">
            <w:rPr>
              <w:rStyle w:val="PlaceholderText"/>
            </w:rPr>
            <w:t>Choose an item.</w:t>
          </w:r>
        </w:p>
      </w:docPartBody>
    </w:docPart>
    <w:docPart>
      <w:docPartPr>
        <w:name w:val="7AFB6E77B6724DC1A73E71B592B6E9C3"/>
        <w:category>
          <w:name w:val="General"/>
          <w:gallery w:val="placeholder"/>
        </w:category>
        <w:types>
          <w:type w:val="bbPlcHdr"/>
        </w:types>
        <w:behaviors>
          <w:behavior w:val="content"/>
        </w:behaviors>
        <w:guid w:val="{A0CBD9AA-E1D5-46E7-B7A8-628BC037F8E2}"/>
      </w:docPartPr>
      <w:docPartBody>
        <w:p w:rsidR="00893FBC" w:rsidRDefault="009B2DBE" w:rsidP="009B2DBE">
          <w:pPr>
            <w:pStyle w:val="00E6BB4A00A14A1591FF15EAF88478A1"/>
          </w:pPr>
          <w:r w:rsidRPr="00D451EE">
            <w:rPr>
              <w:rStyle w:val="PlaceholderText"/>
            </w:rPr>
            <w:t>Choose an item.</w:t>
          </w:r>
        </w:p>
      </w:docPartBody>
    </w:docPart>
    <w:docPart>
      <w:docPartPr>
        <w:name w:val="2338FD23A31940D3B45A6EB80314E9F3"/>
        <w:category>
          <w:name w:val="General"/>
          <w:gallery w:val="placeholder"/>
        </w:category>
        <w:types>
          <w:type w:val="bbPlcHdr"/>
        </w:types>
        <w:behaviors>
          <w:behavior w:val="content"/>
        </w:behaviors>
        <w:guid w:val="{CE2A1D91-2FAE-4521-A540-370BEEAABCFC}"/>
      </w:docPartPr>
      <w:docPartBody>
        <w:p w:rsidR="00893FBC" w:rsidRDefault="009B2DBE" w:rsidP="009B2DBE">
          <w:pPr>
            <w:pStyle w:val="CA0E5B94ABA54171B5DAB98FA691E145"/>
          </w:pPr>
          <w:r w:rsidRPr="00D451EE">
            <w:rPr>
              <w:rStyle w:val="PlaceholderText"/>
            </w:rPr>
            <w:t>Choose an item.</w:t>
          </w:r>
        </w:p>
      </w:docPartBody>
    </w:docPart>
    <w:docPart>
      <w:docPartPr>
        <w:name w:val="FFD557804B8E4E5BBE684ED3CD343AD8"/>
        <w:category>
          <w:name w:val="General"/>
          <w:gallery w:val="placeholder"/>
        </w:category>
        <w:types>
          <w:type w:val="bbPlcHdr"/>
        </w:types>
        <w:behaviors>
          <w:behavior w:val="content"/>
        </w:behaviors>
        <w:guid w:val="{F53F40ED-C6D4-4A59-9093-8A6BDD9F9242}"/>
      </w:docPartPr>
      <w:docPartBody>
        <w:p w:rsidR="00893FBC" w:rsidRDefault="009B2DBE" w:rsidP="009B2DBE">
          <w:pPr>
            <w:pStyle w:val="325579A06FCE43EC87351CE77D9C3470"/>
          </w:pPr>
          <w:r w:rsidRPr="00D451EE">
            <w:rPr>
              <w:rStyle w:val="PlaceholderText"/>
            </w:rPr>
            <w:t>Choose an item.</w:t>
          </w:r>
        </w:p>
      </w:docPartBody>
    </w:docPart>
    <w:docPart>
      <w:docPartPr>
        <w:name w:val="D83C286AE39F46B08DFF991F270D2D69"/>
        <w:category>
          <w:name w:val="General"/>
          <w:gallery w:val="placeholder"/>
        </w:category>
        <w:types>
          <w:type w:val="bbPlcHdr"/>
        </w:types>
        <w:behaviors>
          <w:behavior w:val="content"/>
        </w:behaviors>
        <w:guid w:val="{5EFC39B2-8B93-482D-8B2E-83B45335B356}"/>
      </w:docPartPr>
      <w:docPartBody>
        <w:p w:rsidR="00893FBC" w:rsidRDefault="009B2DBE" w:rsidP="009B2DBE">
          <w:pPr>
            <w:pStyle w:val="46CAF3468AFA4086869C5B3D4059EC4B"/>
          </w:pPr>
          <w:r w:rsidRPr="00D451EE">
            <w:rPr>
              <w:rStyle w:val="PlaceholderText"/>
            </w:rPr>
            <w:t>Choose an item.</w:t>
          </w:r>
        </w:p>
      </w:docPartBody>
    </w:docPart>
    <w:docPart>
      <w:docPartPr>
        <w:name w:val="1E16B92154AB47B3B09516E3B744C275"/>
        <w:category>
          <w:name w:val="General"/>
          <w:gallery w:val="placeholder"/>
        </w:category>
        <w:types>
          <w:type w:val="bbPlcHdr"/>
        </w:types>
        <w:behaviors>
          <w:behavior w:val="content"/>
        </w:behaviors>
        <w:guid w:val="{88BAB0E8-4603-429A-B08F-987D5AD71178}"/>
      </w:docPartPr>
      <w:docPartBody>
        <w:p w:rsidR="00893FBC" w:rsidRDefault="009B2DBE" w:rsidP="009B2DBE">
          <w:pPr>
            <w:pStyle w:val="4180CB654BF7454FA762F8D1BD03AE3F"/>
          </w:pPr>
          <w:r w:rsidRPr="00D451EE">
            <w:rPr>
              <w:rStyle w:val="PlaceholderText"/>
            </w:rPr>
            <w:t>Choose an item.</w:t>
          </w:r>
        </w:p>
      </w:docPartBody>
    </w:docPart>
    <w:docPart>
      <w:docPartPr>
        <w:name w:val="4B00936AB74E4B2C8A1FE32A36DE33A3"/>
        <w:category>
          <w:name w:val="General"/>
          <w:gallery w:val="placeholder"/>
        </w:category>
        <w:types>
          <w:type w:val="bbPlcHdr"/>
        </w:types>
        <w:behaviors>
          <w:behavior w:val="content"/>
        </w:behaviors>
        <w:guid w:val="{81AF3AB1-6EA0-4FA1-AD37-7B817705B8FB}"/>
      </w:docPartPr>
      <w:docPartBody>
        <w:p w:rsidR="00893FBC" w:rsidRDefault="009B2DBE" w:rsidP="009B2DBE">
          <w:pPr>
            <w:pStyle w:val="3674FD61FF654A5BA88FDB658C0C00D2"/>
          </w:pPr>
          <w:r w:rsidRPr="00D451EE">
            <w:rPr>
              <w:rStyle w:val="PlaceholderText"/>
            </w:rPr>
            <w:t>Choose an item.</w:t>
          </w:r>
        </w:p>
      </w:docPartBody>
    </w:docPart>
    <w:docPart>
      <w:docPartPr>
        <w:name w:val="8B7B97DBD6EE4D19868D1F265C455DA9"/>
        <w:category>
          <w:name w:val="General"/>
          <w:gallery w:val="placeholder"/>
        </w:category>
        <w:types>
          <w:type w:val="bbPlcHdr"/>
        </w:types>
        <w:behaviors>
          <w:behavior w:val="content"/>
        </w:behaviors>
        <w:guid w:val="{5E195224-DC31-459F-9AF4-8B82F30A5F99}"/>
      </w:docPartPr>
      <w:docPartBody>
        <w:p w:rsidR="00893FBC" w:rsidRDefault="009B2DBE" w:rsidP="009B2DBE">
          <w:pPr>
            <w:pStyle w:val="CCD7307F833A47749482FCAE991B2477"/>
          </w:pPr>
          <w:r w:rsidRPr="00D451EE">
            <w:rPr>
              <w:rStyle w:val="PlaceholderText"/>
            </w:rPr>
            <w:t>Choose an item.</w:t>
          </w:r>
        </w:p>
      </w:docPartBody>
    </w:docPart>
    <w:docPart>
      <w:docPartPr>
        <w:name w:val="A87BADF261014788BBBA56F4C8891896"/>
        <w:category>
          <w:name w:val="General"/>
          <w:gallery w:val="placeholder"/>
        </w:category>
        <w:types>
          <w:type w:val="bbPlcHdr"/>
        </w:types>
        <w:behaviors>
          <w:behavior w:val="content"/>
        </w:behaviors>
        <w:guid w:val="{DCAEE370-8374-44D2-81A2-74614509C1A0}"/>
      </w:docPartPr>
      <w:docPartBody>
        <w:p w:rsidR="00893FBC" w:rsidRDefault="009B2DBE" w:rsidP="009B2DBE">
          <w:pPr>
            <w:pStyle w:val="6BF18B1138904701BD2386D8090CE191"/>
          </w:pPr>
          <w:r w:rsidRPr="00D451EE">
            <w:rPr>
              <w:rStyle w:val="PlaceholderText"/>
            </w:rPr>
            <w:t>Choose an item.</w:t>
          </w:r>
        </w:p>
      </w:docPartBody>
    </w:docPart>
    <w:docPart>
      <w:docPartPr>
        <w:name w:val="FCFE3D8FF40A434491157F8FC1A64A4B"/>
        <w:category>
          <w:name w:val="General"/>
          <w:gallery w:val="placeholder"/>
        </w:category>
        <w:types>
          <w:type w:val="bbPlcHdr"/>
        </w:types>
        <w:behaviors>
          <w:behavior w:val="content"/>
        </w:behaviors>
        <w:guid w:val="{55A4C317-080D-40B9-831E-C9E196BE49E3}"/>
      </w:docPartPr>
      <w:docPartBody>
        <w:p w:rsidR="00893FBC" w:rsidRDefault="009B2DBE" w:rsidP="009B2DBE">
          <w:pPr>
            <w:pStyle w:val="233640E330304DA583346CAACC868A21"/>
          </w:pPr>
          <w:r w:rsidRPr="00D451EE">
            <w:rPr>
              <w:rStyle w:val="PlaceholderText"/>
            </w:rPr>
            <w:t>Choose an item.</w:t>
          </w:r>
        </w:p>
      </w:docPartBody>
    </w:docPart>
    <w:docPart>
      <w:docPartPr>
        <w:name w:val="4A0B7FB2401E420F82D3096F9A1FF40A"/>
        <w:category>
          <w:name w:val="General"/>
          <w:gallery w:val="placeholder"/>
        </w:category>
        <w:types>
          <w:type w:val="bbPlcHdr"/>
        </w:types>
        <w:behaviors>
          <w:behavior w:val="content"/>
        </w:behaviors>
        <w:guid w:val="{92F18E29-4432-4053-B9E3-1D2A5AC62108}"/>
      </w:docPartPr>
      <w:docPartBody>
        <w:p w:rsidR="00893FBC" w:rsidRDefault="009B2DBE" w:rsidP="009B2DBE">
          <w:pPr>
            <w:pStyle w:val="2BD671422647499DAA4BC1BE62A34DDF"/>
          </w:pPr>
          <w:r w:rsidRPr="00D451EE">
            <w:rPr>
              <w:rStyle w:val="PlaceholderText"/>
            </w:rPr>
            <w:t>Choose an item.</w:t>
          </w:r>
        </w:p>
      </w:docPartBody>
    </w:docPart>
    <w:docPart>
      <w:docPartPr>
        <w:name w:val="AE8C05414DA945FEAA19DB83919FE724"/>
        <w:category>
          <w:name w:val="General"/>
          <w:gallery w:val="placeholder"/>
        </w:category>
        <w:types>
          <w:type w:val="bbPlcHdr"/>
        </w:types>
        <w:behaviors>
          <w:behavior w:val="content"/>
        </w:behaviors>
        <w:guid w:val="{D943EEA2-A29F-4E3D-9E5A-1564A552AFD8}"/>
      </w:docPartPr>
      <w:docPartBody>
        <w:p w:rsidR="00893FBC" w:rsidRDefault="009B2DBE" w:rsidP="009B2DBE">
          <w:pPr>
            <w:pStyle w:val="16C18B1250354857B2DF164E523CF059"/>
          </w:pPr>
          <w:r w:rsidRPr="00D451EE">
            <w:rPr>
              <w:rStyle w:val="PlaceholderText"/>
            </w:rPr>
            <w:t>Choose an item.</w:t>
          </w:r>
        </w:p>
      </w:docPartBody>
    </w:docPart>
    <w:docPart>
      <w:docPartPr>
        <w:name w:val="144AC766A41F4CAC82111919FC0FB1D6"/>
        <w:category>
          <w:name w:val="General"/>
          <w:gallery w:val="placeholder"/>
        </w:category>
        <w:types>
          <w:type w:val="bbPlcHdr"/>
        </w:types>
        <w:behaviors>
          <w:behavior w:val="content"/>
        </w:behaviors>
        <w:guid w:val="{5C1239AD-734E-41ED-8F9B-338A36AB0A06}"/>
      </w:docPartPr>
      <w:docPartBody>
        <w:p w:rsidR="00893FBC" w:rsidRDefault="009B2DBE" w:rsidP="009B2DBE">
          <w:pPr>
            <w:pStyle w:val="BD963C856529456D9DE4C13D97904FB5"/>
          </w:pPr>
          <w:r w:rsidRPr="00D451EE">
            <w:rPr>
              <w:rStyle w:val="PlaceholderText"/>
            </w:rPr>
            <w:t>Choose an item.</w:t>
          </w:r>
        </w:p>
      </w:docPartBody>
    </w:docPart>
    <w:docPart>
      <w:docPartPr>
        <w:name w:val="ED44BD7B78334DEBA75DC2B059153821"/>
        <w:category>
          <w:name w:val="General"/>
          <w:gallery w:val="placeholder"/>
        </w:category>
        <w:types>
          <w:type w:val="bbPlcHdr"/>
        </w:types>
        <w:behaviors>
          <w:behavior w:val="content"/>
        </w:behaviors>
        <w:guid w:val="{3D392FE4-A6A5-4637-957A-F6BC1AC68D94}"/>
      </w:docPartPr>
      <w:docPartBody>
        <w:p w:rsidR="00893FBC" w:rsidRDefault="009B2DBE" w:rsidP="009B2DBE">
          <w:pPr>
            <w:pStyle w:val="443A1CEBFAB2470CA80F7E91D43F35A0"/>
          </w:pPr>
          <w:r w:rsidRPr="00D451EE">
            <w:rPr>
              <w:rStyle w:val="PlaceholderText"/>
            </w:rPr>
            <w:t>Choose an item.</w:t>
          </w:r>
        </w:p>
      </w:docPartBody>
    </w:docPart>
    <w:docPart>
      <w:docPartPr>
        <w:name w:val="3A4A9E8A650644C387952F81F367437C"/>
        <w:category>
          <w:name w:val="General"/>
          <w:gallery w:val="placeholder"/>
        </w:category>
        <w:types>
          <w:type w:val="bbPlcHdr"/>
        </w:types>
        <w:behaviors>
          <w:behavior w:val="content"/>
        </w:behaviors>
        <w:guid w:val="{CD57FE29-C1EE-4D99-8C43-7E4DFABFC1BE}"/>
      </w:docPartPr>
      <w:docPartBody>
        <w:p w:rsidR="00893FBC" w:rsidRDefault="009B2DBE" w:rsidP="009B2DBE">
          <w:pPr>
            <w:pStyle w:val="279AA4B4602449AEBB24594D64708EB6"/>
          </w:pPr>
          <w:r w:rsidRPr="00D451EE">
            <w:rPr>
              <w:rStyle w:val="PlaceholderText"/>
            </w:rPr>
            <w:t>Choose an item.</w:t>
          </w:r>
        </w:p>
      </w:docPartBody>
    </w:docPart>
    <w:docPart>
      <w:docPartPr>
        <w:name w:val="5444815F1BBA45A7819EC5FFF6999B52"/>
        <w:category>
          <w:name w:val="General"/>
          <w:gallery w:val="placeholder"/>
        </w:category>
        <w:types>
          <w:type w:val="bbPlcHdr"/>
        </w:types>
        <w:behaviors>
          <w:behavior w:val="content"/>
        </w:behaviors>
        <w:guid w:val="{E2975554-7304-46A3-BEA6-6BC4D66CB744}"/>
      </w:docPartPr>
      <w:docPartBody>
        <w:p w:rsidR="00893FBC" w:rsidRDefault="009B2DBE" w:rsidP="009B2DBE">
          <w:pPr>
            <w:pStyle w:val="5231335919BE40A2B072D0B368590633"/>
          </w:pPr>
          <w:r w:rsidRPr="00D451EE">
            <w:rPr>
              <w:rStyle w:val="PlaceholderText"/>
            </w:rPr>
            <w:t>Choose an item.</w:t>
          </w:r>
        </w:p>
      </w:docPartBody>
    </w:docPart>
    <w:docPart>
      <w:docPartPr>
        <w:name w:val="C87545C326F847678E490408B234E844"/>
        <w:category>
          <w:name w:val="General"/>
          <w:gallery w:val="placeholder"/>
        </w:category>
        <w:types>
          <w:type w:val="bbPlcHdr"/>
        </w:types>
        <w:behaviors>
          <w:behavior w:val="content"/>
        </w:behaviors>
        <w:guid w:val="{216C1909-0FCF-4599-92B0-243818955BAE}"/>
      </w:docPartPr>
      <w:docPartBody>
        <w:p w:rsidR="00893FBC" w:rsidRDefault="009B2DBE" w:rsidP="009B2DBE">
          <w:pPr>
            <w:pStyle w:val="1788A05E975D41D7BEE9F694A60B5C00"/>
          </w:pPr>
          <w:r w:rsidRPr="00D451EE">
            <w:rPr>
              <w:rStyle w:val="PlaceholderText"/>
            </w:rPr>
            <w:t>Choose an item.</w:t>
          </w:r>
        </w:p>
      </w:docPartBody>
    </w:docPart>
    <w:docPart>
      <w:docPartPr>
        <w:name w:val="937E347A2AD34996B56E8BB8FDB316E4"/>
        <w:category>
          <w:name w:val="General"/>
          <w:gallery w:val="placeholder"/>
        </w:category>
        <w:types>
          <w:type w:val="bbPlcHdr"/>
        </w:types>
        <w:behaviors>
          <w:behavior w:val="content"/>
        </w:behaviors>
        <w:guid w:val="{A4873A59-A53D-48C9-89D7-852568F82F8F}"/>
      </w:docPartPr>
      <w:docPartBody>
        <w:p w:rsidR="00893FBC" w:rsidRDefault="009B2DBE" w:rsidP="009B2DBE">
          <w:pPr>
            <w:pStyle w:val="9DCFE5981A4D4F4CB3F18376F6F1296B"/>
          </w:pPr>
          <w:r w:rsidRPr="00D451EE">
            <w:rPr>
              <w:rStyle w:val="PlaceholderText"/>
            </w:rPr>
            <w:t>Choose an item.</w:t>
          </w:r>
        </w:p>
      </w:docPartBody>
    </w:docPart>
    <w:docPart>
      <w:docPartPr>
        <w:name w:val="206A1B817DB844BB9F7C16CA014CB75F"/>
        <w:category>
          <w:name w:val="General"/>
          <w:gallery w:val="placeholder"/>
        </w:category>
        <w:types>
          <w:type w:val="bbPlcHdr"/>
        </w:types>
        <w:behaviors>
          <w:behavior w:val="content"/>
        </w:behaviors>
        <w:guid w:val="{1CD261B3-D411-42AC-8DB1-8A55A926BF34}"/>
      </w:docPartPr>
      <w:docPartBody>
        <w:p w:rsidR="00893FBC" w:rsidRDefault="009B2DBE" w:rsidP="009B2DBE">
          <w:pPr>
            <w:pStyle w:val="7FDB147DEC374778A13F509ECEFE6EDB"/>
          </w:pPr>
          <w:r w:rsidRPr="00D451EE">
            <w:rPr>
              <w:rStyle w:val="PlaceholderText"/>
            </w:rPr>
            <w:t>Choose an item.</w:t>
          </w:r>
        </w:p>
      </w:docPartBody>
    </w:docPart>
    <w:docPart>
      <w:docPartPr>
        <w:name w:val="93E0B74925384966951EC0097EE110B9"/>
        <w:category>
          <w:name w:val="General"/>
          <w:gallery w:val="placeholder"/>
        </w:category>
        <w:types>
          <w:type w:val="bbPlcHdr"/>
        </w:types>
        <w:behaviors>
          <w:behavior w:val="content"/>
        </w:behaviors>
        <w:guid w:val="{E7902522-060F-4343-80F5-E487091658BA}"/>
      </w:docPartPr>
      <w:docPartBody>
        <w:p w:rsidR="00893FBC" w:rsidRDefault="009B2DBE" w:rsidP="009B2DBE">
          <w:pPr>
            <w:pStyle w:val="C9E2A04333B44E38B2FFDA62AA311E57"/>
          </w:pPr>
          <w:r w:rsidRPr="00D451EE">
            <w:rPr>
              <w:rStyle w:val="PlaceholderText"/>
            </w:rPr>
            <w:t>Choose an item.</w:t>
          </w:r>
        </w:p>
      </w:docPartBody>
    </w:docPart>
    <w:docPart>
      <w:docPartPr>
        <w:name w:val="CE7B80B611D34E29A61BD4806B635BB8"/>
        <w:category>
          <w:name w:val="General"/>
          <w:gallery w:val="placeholder"/>
        </w:category>
        <w:types>
          <w:type w:val="bbPlcHdr"/>
        </w:types>
        <w:behaviors>
          <w:behavior w:val="content"/>
        </w:behaviors>
        <w:guid w:val="{CCC0F85A-86DA-478F-A5F2-C0FA33F8282A}"/>
      </w:docPartPr>
      <w:docPartBody>
        <w:p w:rsidR="00893FBC" w:rsidRDefault="009B2DBE" w:rsidP="009B2DBE">
          <w:pPr>
            <w:pStyle w:val="555AECBD70B346A8BA7C2B451BBC123F"/>
          </w:pPr>
          <w:r w:rsidRPr="00D451EE">
            <w:rPr>
              <w:rStyle w:val="PlaceholderText"/>
            </w:rPr>
            <w:t>Choose an item.</w:t>
          </w:r>
        </w:p>
      </w:docPartBody>
    </w:docPart>
    <w:docPart>
      <w:docPartPr>
        <w:name w:val="977743064D4845D5A5D7A3B28025E684"/>
        <w:category>
          <w:name w:val="General"/>
          <w:gallery w:val="placeholder"/>
        </w:category>
        <w:types>
          <w:type w:val="bbPlcHdr"/>
        </w:types>
        <w:behaviors>
          <w:behavior w:val="content"/>
        </w:behaviors>
        <w:guid w:val="{DCA3F997-2947-4C1F-B381-DF85BC6EB18E}"/>
      </w:docPartPr>
      <w:docPartBody>
        <w:p w:rsidR="00893FBC" w:rsidRDefault="009B2DBE" w:rsidP="009B2DBE">
          <w:pPr>
            <w:pStyle w:val="638771B0A3204448B1F8138905D78F8C"/>
          </w:pPr>
          <w:r w:rsidRPr="00D451EE">
            <w:rPr>
              <w:rStyle w:val="PlaceholderText"/>
            </w:rPr>
            <w:t>Choose an item.</w:t>
          </w:r>
        </w:p>
      </w:docPartBody>
    </w:docPart>
    <w:docPart>
      <w:docPartPr>
        <w:name w:val="F4F1CA150A7642ED98AA7172B8B0324E"/>
        <w:category>
          <w:name w:val="General"/>
          <w:gallery w:val="placeholder"/>
        </w:category>
        <w:types>
          <w:type w:val="bbPlcHdr"/>
        </w:types>
        <w:behaviors>
          <w:behavior w:val="content"/>
        </w:behaviors>
        <w:guid w:val="{05FB564F-E4EC-48B7-8608-256C0D99A38B}"/>
      </w:docPartPr>
      <w:docPartBody>
        <w:p w:rsidR="00893FBC" w:rsidRDefault="009B2DBE" w:rsidP="009B2DBE">
          <w:pPr>
            <w:pStyle w:val="C18387BEE2444A579E91E5F11D0E8011"/>
          </w:pPr>
          <w:r w:rsidRPr="00D451EE">
            <w:rPr>
              <w:rStyle w:val="PlaceholderText"/>
            </w:rPr>
            <w:t>Choose an item.</w:t>
          </w:r>
        </w:p>
      </w:docPartBody>
    </w:docPart>
    <w:docPart>
      <w:docPartPr>
        <w:name w:val="131CBA3F177B4A5FAE69ACA91B7D40BA"/>
        <w:category>
          <w:name w:val="General"/>
          <w:gallery w:val="placeholder"/>
        </w:category>
        <w:types>
          <w:type w:val="bbPlcHdr"/>
        </w:types>
        <w:behaviors>
          <w:behavior w:val="content"/>
        </w:behaviors>
        <w:guid w:val="{DFAE765C-5548-4F40-A520-063E920AA6DD}"/>
      </w:docPartPr>
      <w:docPartBody>
        <w:p w:rsidR="00893FBC" w:rsidRDefault="009B2DBE" w:rsidP="009B2DBE">
          <w:pPr>
            <w:pStyle w:val="54AD6374B86C4C6693305E84B066AFDC"/>
          </w:pPr>
          <w:r w:rsidRPr="00D451EE">
            <w:rPr>
              <w:rStyle w:val="PlaceholderText"/>
            </w:rPr>
            <w:t>Choose an item.</w:t>
          </w:r>
        </w:p>
      </w:docPartBody>
    </w:docPart>
    <w:docPart>
      <w:docPartPr>
        <w:name w:val="432A7B0F349A464CB86D80DB7C2E9992"/>
        <w:category>
          <w:name w:val="General"/>
          <w:gallery w:val="placeholder"/>
        </w:category>
        <w:types>
          <w:type w:val="bbPlcHdr"/>
        </w:types>
        <w:behaviors>
          <w:behavior w:val="content"/>
        </w:behaviors>
        <w:guid w:val="{BB622C5E-B8B2-4C0A-9310-9F40BD10D28A}"/>
      </w:docPartPr>
      <w:docPartBody>
        <w:p w:rsidR="00893FBC" w:rsidRDefault="009B2DBE" w:rsidP="009B2DBE">
          <w:pPr>
            <w:pStyle w:val="FF3B97D96D6541578C304C6029310C58"/>
          </w:pPr>
          <w:r w:rsidRPr="00D451EE">
            <w:rPr>
              <w:rStyle w:val="PlaceholderText"/>
            </w:rPr>
            <w:t>Choose an item.</w:t>
          </w:r>
        </w:p>
      </w:docPartBody>
    </w:docPart>
    <w:docPart>
      <w:docPartPr>
        <w:name w:val="83C03523EBEB485B88B6EA2674674D3E"/>
        <w:category>
          <w:name w:val="General"/>
          <w:gallery w:val="placeholder"/>
        </w:category>
        <w:types>
          <w:type w:val="bbPlcHdr"/>
        </w:types>
        <w:behaviors>
          <w:behavior w:val="content"/>
        </w:behaviors>
        <w:guid w:val="{F1A3C067-0553-4C11-AB31-243CE0530F42}"/>
      </w:docPartPr>
      <w:docPartBody>
        <w:p w:rsidR="00893FBC" w:rsidRDefault="009B2DBE" w:rsidP="009B2DBE">
          <w:pPr>
            <w:pStyle w:val="57E9BBDAE10745DD8D6830EDBE9266AF"/>
          </w:pPr>
          <w:r w:rsidRPr="00D451EE">
            <w:rPr>
              <w:rStyle w:val="PlaceholderText"/>
            </w:rPr>
            <w:t>Choose an item.</w:t>
          </w:r>
        </w:p>
      </w:docPartBody>
    </w:docPart>
    <w:docPart>
      <w:docPartPr>
        <w:name w:val="B8F0F8A8FA304B82878A1DE8DA0D8114"/>
        <w:category>
          <w:name w:val="General"/>
          <w:gallery w:val="placeholder"/>
        </w:category>
        <w:types>
          <w:type w:val="bbPlcHdr"/>
        </w:types>
        <w:behaviors>
          <w:behavior w:val="content"/>
        </w:behaviors>
        <w:guid w:val="{DCD18E6A-643D-41C6-AA1D-8BBE973D4A32}"/>
      </w:docPartPr>
      <w:docPartBody>
        <w:p w:rsidR="00893FBC" w:rsidRDefault="009B2DBE" w:rsidP="009B2DBE">
          <w:pPr>
            <w:pStyle w:val="C1ACFC176CBE44D3A978E7BAB2685EE5"/>
          </w:pPr>
          <w:r w:rsidRPr="00D451EE">
            <w:rPr>
              <w:rStyle w:val="PlaceholderText"/>
            </w:rPr>
            <w:t>Choose an item.</w:t>
          </w:r>
        </w:p>
      </w:docPartBody>
    </w:docPart>
    <w:docPart>
      <w:docPartPr>
        <w:name w:val="3DA7FBB64790448D950DDAF2D5C5A2E1"/>
        <w:category>
          <w:name w:val="General"/>
          <w:gallery w:val="placeholder"/>
        </w:category>
        <w:types>
          <w:type w:val="bbPlcHdr"/>
        </w:types>
        <w:behaviors>
          <w:behavior w:val="content"/>
        </w:behaviors>
        <w:guid w:val="{C99A5EA7-5E65-4C01-A79F-37B5D21CF510}"/>
      </w:docPartPr>
      <w:docPartBody>
        <w:p w:rsidR="00893FBC" w:rsidRDefault="009B2DBE" w:rsidP="009B2DBE">
          <w:pPr>
            <w:pStyle w:val="E2795633871E4630A6F6824BDB7E8CA1"/>
          </w:pPr>
          <w:r w:rsidRPr="00D451EE">
            <w:rPr>
              <w:rStyle w:val="PlaceholderText"/>
            </w:rPr>
            <w:t>Choose an item.</w:t>
          </w:r>
        </w:p>
      </w:docPartBody>
    </w:docPart>
    <w:docPart>
      <w:docPartPr>
        <w:name w:val="73066ADDC074476E97218596C060D9E0"/>
        <w:category>
          <w:name w:val="General"/>
          <w:gallery w:val="placeholder"/>
        </w:category>
        <w:types>
          <w:type w:val="bbPlcHdr"/>
        </w:types>
        <w:behaviors>
          <w:behavior w:val="content"/>
        </w:behaviors>
        <w:guid w:val="{23B2A9A6-472C-4EB0-92D6-837E81D2C7F1}"/>
      </w:docPartPr>
      <w:docPartBody>
        <w:p w:rsidR="00893FBC" w:rsidRDefault="009B2DBE" w:rsidP="009B2DBE">
          <w:pPr>
            <w:pStyle w:val="6D72979A526149A88B7161484AE65289"/>
          </w:pPr>
          <w:r w:rsidRPr="00D451EE">
            <w:rPr>
              <w:rStyle w:val="PlaceholderText"/>
            </w:rPr>
            <w:t>Choose an item.</w:t>
          </w:r>
        </w:p>
      </w:docPartBody>
    </w:docPart>
    <w:docPart>
      <w:docPartPr>
        <w:name w:val="00E6BB4A00A14A1591FF15EAF88478A1"/>
        <w:category>
          <w:name w:val="General"/>
          <w:gallery w:val="placeholder"/>
        </w:category>
        <w:types>
          <w:type w:val="bbPlcHdr"/>
        </w:types>
        <w:behaviors>
          <w:behavior w:val="content"/>
        </w:behaviors>
        <w:guid w:val="{3AF2599F-B6EA-4B3F-A74A-4AA63291E18A}"/>
      </w:docPartPr>
      <w:docPartBody>
        <w:p w:rsidR="00893FBC" w:rsidRDefault="009B2DBE" w:rsidP="009B2DBE">
          <w:pPr>
            <w:pStyle w:val="71019754790A4CA885F981C05DED48E3"/>
          </w:pPr>
          <w:r w:rsidRPr="00D451EE">
            <w:rPr>
              <w:rStyle w:val="PlaceholderText"/>
            </w:rPr>
            <w:t>Choose an item.</w:t>
          </w:r>
        </w:p>
      </w:docPartBody>
    </w:docPart>
    <w:docPart>
      <w:docPartPr>
        <w:name w:val="8F5B4A91A60E4737A559420ED6E1E0B1"/>
        <w:category>
          <w:name w:val="General"/>
          <w:gallery w:val="placeholder"/>
        </w:category>
        <w:types>
          <w:type w:val="bbPlcHdr"/>
        </w:types>
        <w:behaviors>
          <w:behavior w:val="content"/>
        </w:behaviors>
        <w:guid w:val="{9127015A-EC59-4E2A-98E2-A3EF48B89DEE}"/>
      </w:docPartPr>
      <w:docPartBody>
        <w:p w:rsidR="00893FBC" w:rsidRDefault="009B2DBE" w:rsidP="009B2DBE">
          <w:pPr>
            <w:pStyle w:val="C09B81545C3840A5A3D197B9F0137275"/>
          </w:pPr>
          <w:r w:rsidRPr="00D451EE">
            <w:rPr>
              <w:rStyle w:val="PlaceholderText"/>
            </w:rPr>
            <w:t>Choose an item.</w:t>
          </w:r>
        </w:p>
      </w:docPartBody>
    </w:docPart>
    <w:docPart>
      <w:docPartPr>
        <w:name w:val="CA0E5B94ABA54171B5DAB98FA691E145"/>
        <w:category>
          <w:name w:val="General"/>
          <w:gallery w:val="placeholder"/>
        </w:category>
        <w:types>
          <w:type w:val="bbPlcHdr"/>
        </w:types>
        <w:behaviors>
          <w:behavior w:val="content"/>
        </w:behaviors>
        <w:guid w:val="{8169594E-4896-4446-9086-9F4B1D0F5F29}"/>
      </w:docPartPr>
      <w:docPartBody>
        <w:p w:rsidR="00893FBC" w:rsidRDefault="009B2DBE" w:rsidP="009B2DBE">
          <w:pPr>
            <w:pStyle w:val="294668084C3E464BA20F59E4B9243343"/>
          </w:pPr>
          <w:r w:rsidRPr="00D451EE">
            <w:rPr>
              <w:rStyle w:val="PlaceholderText"/>
            </w:rPr>
            <w:t>Choose an item.</w:t>
          </w:r>
        </w:p>
      </w:docPartBody>
    </w:docPart>
    <w:docPart>
      <w:docPartPr>
        <w:name w:val="162D60B916FA49FFAB9B05B51112349B"/>
        <w:category>
          <w:name w:val="General"/>
          <w:gallery w:val="placeholder"/>
        </w:category>
        <w:types>
          <w:type w:val="bbPlcHdr"/>
        </w:types>
        <w:behaviors>
          <w:behavior w:val="content"/>
        </w:behaviors>
        <w:guid w:val="{A6D70A67-758C-46E0-9028-0673F0309C5E}"/>
      </w:docPartPr>
      <w:docPartBody>
        <w:p w:rsidR="00893FBC" w:rsidRDefault="009B2DBE" w:rsidP="009B2DBE">
          <w:pPr>
            <w:pStyle w:val="7A3B92B9399C4117BE0746B01C29396C"/>
          </w:pPr>
          <w:r w:rsidRPr="00D451EE">
            <w:rPr>
              <w:rStyle w:val="PlaceholderText"/>
            </w:rPr>
            <w:t>Choose an item.</w:t>
          </w:r>
        </w:p>
      </w:docPartBody>
    </w:docPart>
    <w:docPart>
      <w:docPartPr>
        <w:name w:val="325579A06FCE43EC87351CE77D9C3470"/>
        <w:category>
          <w:name w:val="General"/>
          <w:gallery w:val="placeholder"/>
        </w:category>
        <w:types>
          <w:type w:val="bbPlcHdr"/>
        </w:types>
        <w:behaviors>
          <w:behavior w:val="content"/>
        </w:behaviors>
        <w:guid w:val="{4FA41D64-2CE2-42F4-BBE6-36DE49843728}"/>
      </w:docPartPr>
      <w:docPartBody>
        <w:p w:rsidR="00893FBC" w:rsidRDefault="009B2DBE" w:rsidP="009B2DBE">
          <w:pPr>
            <w:pStyle w:val="59F1A2D704F049D1AD4E261662A9BFB6"/>
          </w:pPr>
          <w:r w:rsidRPr="00D451EE">
            <w:rPr>
              <w:rStyle w:val="PlaceholderText"/>
            </w:rPr>
            <w:t>Choose an item.</w:t>
          </w:r>
        </w:p>
      </w:docPartBody>
    </w:docPart>
    <w:docPart>
      <w:docPartPr>
        <w:name w:val="34B08452DBBD46E0A9811E3C695099A3"/>
        <w:category>
          <w:name w:val="General"/>
          <w:gallery w:val="placeholder"/>
        </w:category>
        <w:types>
          <w:type w:val="bbPlcHdr"/>
        </w:types>
        <w:behaviors>
          <w:behavior w:val="content"/>
        </w:behaviors>
        <w:guid w:val="{1CF122AA-C824-46EC-88C1-799665DD1BBB}"/>
      </w:docPartPr>
      <w:docPartBody>
        <w:p w:rsidR="00893FBC" w:rsidRDefault="009B2DBE" w:rsidP="009B2DBE">
          <w:pPr>
            <w:pStyle w:val="8625D95204C74377A89737177CC556BB"/>
          </w:pPr>
          <w:r w:rsidRPr="00D451EE">
            <w:rPr>
              <w:rStyle w:val="PlaceholderText"/>
            </w:rPr>
            <w:t>Choose an item.</w:t>
          </w:r>
        </w:p>
      </w:docPartBody>
    </w:docPart>
    <w:docPart>
      <w:docPartPr>
        <w:name w:val="46CAF3468AFA4086869C5B3D4059EC4B"/>
        <w:category>
          <w:name w:val="General"/>
          <w:gallery w:val="placeholder"/>
        </w:category>
        <w:types>
          <w:type w:val="bbPlcHdr"/>
        </w:types>
        <w:behaviors>
          <w:behavior w:val="content"/>
        </w:behaviors>
        <w:guid w:val="{EF72B9B8-AC4E-4671-9561-53FBEB9BDB35}"/>
      </w:docPartPr>
      <w:docPartBody>
        <w:p w:rsidR="00893FBC" w:rsidRDefault="009B2DBE" w:rsidP="009B2DBE">
          <w:pPr>
            <w:pStyle w:val="A6823FF12A244168863263FB90E7EC2E"/>
          </w:pPr>
          <w:r w:rsidRPr="00D451EE">
            <w:rPr>
              <w:rStyle w:val="PlaceholderText"/>
            </w:rPr>
            <w:t>Choose an item.</w:t>
          </w:r>
        </w:p>
      </w:docPartBody>
    </w:docPart>
    <w:docPart>
      <w:docPartPr>
        <w:name w:val="4859C6FA21E342719728513C88DB33AD"/>
        <w:category>
          <w:name w:val="General"/>
          <w:gallery w:val="placeholder"/>
        </w:category>
        <w:types>
          <w:type w:val="bbPlcHdr"/>
        </w:types>
        <w:behaviors>
          <w:behavior w:val="content"/>
        </w:behaviors>
        <w:guid w:val="{C3218D1D-B98A-471F-908A-DD417B7266F0}"/>
      </w:docPartPr>
      <w:docPartBody>
        <w:p w:rsidR="00893FBC" w:rsidRDefault="009B2DBE" w:rsidP="009B2DBE">
          <w:pPr>
            <w:pStyle w:val="A5C8D59281314466B15F1E99CD55F528"/>
          </w:pPr>
          <w:r w:rsidRPr="00D451EE">
            <w:rPr>
              <w:rStyle w:val="PlaceholderText"/>
            </w:rPr>
            <w:t>Choose an item.</w:t>
          </w:r>
        </w:p>
      </w:docPartBody>
    </w:docPart>
    <w:docPart>
      <w:docPartPr>
        <w:name w:val="439CF66A3BF2444489BD58FDCC9C8E33"/>
        <w:category>
          <w:name w:val="General"/>
          <w:gallery w:val="placeholder"/>
        </w:category>
        <w:types>
          <w:type w:val="bbPlcHdr"/>
        </w:types>
        <w:behaviors>
          <w:behavior w:val="content"/>
        </w:behaviors>
        <w:guid w:val="{2FAD33BD-DB03-4E3F-A796-BEDD8243C86C}"/>
      </w:docPartPr>
      <w:docPartBody>
        <w:p w:rsidR="00893FBC" w:rsidRDefault="009B2DBE" w:rsidP="009B2DBE">
          <w:pPr>
            <w:pStyle w:val="C4E317E3FC4F4BA7955F0AA62DE155D5"/>
          </w:pPr>
          <w:r w:rsidRPr="00D451EE">
            <w:rPr>
              <w:rStyle w:val="PlaceholderText"/>
            </w:rPr>
            <w:t>Choose an item.</w:t>
          </w:r>
        </w:p>
      </w:docPartBody>
    </w:docPart>
    <w:docPart>
      <w:docPartPr>
        <w:name w:val="4180CB654BF7454FA762F8D1BD03AE3F"/>
        <w:category>
          <w:name w:val="General"/>
          <w:gallery w:val="placeholder"/>
        </w:category>
        <w:types>
          <w:type w:val="bbPlcHdr"/>
        </w:types>
        <w:behaviors>
          <w:behavior w:val="content"/>
        </w:behaviors>
        <w:guid w:val="{29C38801-AB38-4C28-8FD6-D73A8918EA32}"/>
      </w:docPartPr>
      <w:docPartBody>
        <w:p w:rsidR="00893FBC" w:rsidRDefault="009B2DBE" w:rsidP="009B2DBE">
          <w:pPr>
            <w:pStyle w:val="69315042C576442A91F9259B72918EBA"/>
          </w:pPr>
          <w:r w:rsidRPr="00D451EE">
            <w:rPr>
              <w:rStyle w:val="PlaceholderText"/>
            </w:rPr>
            <w:t>Choose an item.</w:t>
          </w:r>
        </w:p>
      </w:docPartBody>
    </w:docPart>
    <w:docPart>
      <w:docPartPr>
        <w:name w:val="3C2BCBF851B74A7ABDE93901254EDDE1"/>
        <w:category>
          <w:name w:val="General"/>
          <w:gallery w:val="placeholder"/>
        </w:category>
        <w:types>
          <w:type w:val="bbPlcHdr"/>
        </w:types>
        <w:behaviors>
          <w:behavior w:val="content"/>
        </w:behaviors>
        <w:guid w:val="{5B7A6E73-B45E-4856-9E05-35DC154868D2}"/>
      </w:docPartPr>
      <w:docPartBody>
        <w:p w:rsidR="00893FBC" w:rsidRDefault="009B2DBE" w:rsidP="009B2DBE">
          <w:pPr>
            <w:pStyle w:val="5767F4D0FA1C43FF8AB315DB855FE29A"/>
          </w:pPr>
          <w:r w:rsidRPr="00D451EE">
            <w:rPr>
              <w:rStyle w:val="PlaceholderText"/>
            </w:rPr>
            <w:t>Choose an item.</w:t>
          </w:r>
        </w:p>
      </w:docPartBody>
    </w:docPart>
    <w:docPart>
      <w:docPartPr>
        <w:name w:val="3674FD61FF654A5BA88FDB658C0C00D2"/>
        <w:category>
          <w:name w:val="General"/>
          <w:gallery w:val="placeholder"/>
        </w:category>
        <w:types>
          <w:type w:val="bbPlcHdr"/>
        </w:types>
        <w:behaviors>
          <w:behavior w:val="content"/>
        </w:behaviors>
        <w:guid w:val="{669277F2-73F2-4B9E-B28D-5DBC0C133207}"/>
      </w:docPartPr>
      <w:docPartBody>
        <w:p w:rsidR="00893FBC" w:rsidRDefault="009B2DBE" w:rsidP="009B2DBE">
          <w:pPr>
            <w:pStyle w:val="1509AF2DDCA64E8889824B1FE81D49FF"/>
          </w:pPr>
          <w:r w:rsidRPr="00D451EE">
            <w:rPr>
              <w:rStyle w:val="PlaceholderText"/>
            </w:rPr>
            <w:t>Choose an item.</w:t>
          </w:r>
        </w:p>
      </w:docPartBody>
    </w:docPart>
    <w:docPart>
      <w:docPartPr>
        <w:name w:val="B2CED5C58AF741F08B3FD18FD854EC21"/>
        <w:category>
          <w:name w:val="General"/>
          <w:gallery w:val="placeholder"/>
        </w:category>
        <w:types>
          <w:type w:val="bbPlcHdr"/>
        </w:types>
        <w:behaviors>
          <w:behavior w:val="content"/>
        </w:behaviors>
        <w:guid w:val="{7BAE6935-4A30-4A97-90F1-998C0D042F45}"/>
      </w:docPartPr>
      <w:docPartBody>
        <w:p w:rsidR="00893FBC" w:rsidRDefault="009B2DBE" w:rsidP="009B2DBE">
          <w:pPr>
            <w:pStyle w:val="0FB361F046C14E7CBF8D2E1FE24FD2BD"/>
          </w:pPr>
          <w:r w:rsidRPr="00D451EE">
            <w:rPr>
              <w:rStyle w:val="PlaceholderText"/>
            </w:rPr>
            <w:t>Choose an item.</w:t>
          </w:r>
        </w:p>
      </w:docPartBody>
    </w:docPart>
    <w:docPart>
      <w:docPartPr>
        <w:name w:val="CCD7307F833A47749482FCAE991B2477"/>
        <w:category>
          <w:name w:val="General"/>
          <w:gallery w:val="placeholder"/>
        </w:category>
        <w:types>
          <w:type w:val="bbPlcHdr"/>
        </w:types>
        <w:behaviors>
          <w:behavior w:val="content"/>
        </w:behaviors>
        <w:guid w:val="{24C03F4F-6C54-4C3A-8D25-A0C25D416861}"/>
      </w:docPartPr>
      <w:docPartBody>
        <w:p w:rsidR="00893FBC" w:rsidRDefault="009B2DBE" w:rsidP="009B2DBE">
          <w:pPr>
            <w:pStyle w:val="9D88C58AC3F947ED9040DE14D16EA6C7"/>
          </w:pPr>
          <w:r w:rsidRPr="00D451EE">
            <w:rPr>
              <w:rStyle w:val="PlaceholderText"/>
            </w:rPr>
            <w:t>Choose an item.</w:t>
          </w:r>
        </w:p>
      </w:docPartBody>
    </w:docPart>
    <w:docPart>
      <w:docPartPr>
        <w:name w:val="AE2B3563D2924BEBAD5B3A02CFE4B9A6"/>
        <w:category>
          <w:name w:val="General"/>
          <w:gallery w:val="placeholder"/>
        </w:category>
        <w:types>
          <w:type w:val="bbPlcHdr"/>
        </w:types>
        <w:behaviors>
          <w:behavior w:val="content"/>
        </w:behaviors>
        <w:guid w:val="{A122CE86-F060-4428-A99C-5F7FF9357527}"/>
      </w:docPartPr>
      <w:docPartBody>
        <w:p w:rsidR="00893FBC" w:rsidRDefault="009B2DBE" w:rsidP="009B2DBE">
          <w:pPr>
            <w:pStyle w:val="35A99207ACED40DAAC3D74FB44F0B540"/>
          </w:pPr>
          <w:r w:rsidRPr="00D451EE">
            <w:rPr>
              <w:rStyle w:val="PlaceholderText"/>
            </w:rPr>
            <w:t>Choose an item.</w:t>
          </w:r>
        </w:p>
      </w:docPartBody>
    </w:docPart>
    <w:docPart>
      <w:docPartPr>
        <w:name w:val="6BF18B1138904701BD2386D8090CE191"/>
        <w:category>
          <w:name w:val="General"/>
          <w:gallery w:val="placeholder"/>
        </w:category>
        <w:types>
          <w:type w:val="bbPlcHdr"/>
        </w:types>
        <w:behaviors>
          <w:behavior w:val="content"/>
        </w:behaviors>
        <w:guid w:val="{C1A0B802-DC5A-472E-9A42-27049CEF2D95}"/>
      </w:docPartPr>
      <w:docPartBody>
        <w:p w:rsidR="00893FBC" w:rsidRDefault="009B2DBE" w:rsidP="009B2DBE">
          <w:pPr>
            <w:pStyle w:val="56009BA10E0A44BFA25FDA01ACD97017"/>
          </w:pPr>
          <w:r w:rsidRPr="00D451EE">
            <w:rPr>
              <w:rStyle w:val="PlaceholderText"/>
            </w:rPr>
            <w:t>Choose an item.</w:t>
          </w:r>
        </w:p>
      </w:docPartBody>
    </w:docPart>
    <w:docPart>
      <w:docPartPr>
        <w:name w:val="01B175B53BAE49E3B3F50B40D326A31C"/>
        <w:category>
          <w:name w:val="General"/>
          <w:gallery w:val="placeholder"/>
        </w:category>
        <w:types>
          <w:type w:val="bbPlcHdr"/>
        </w:types>
        <w:behaviors>
          <w:behavior w:val="content"/>
        </w:behaviors>
        <w:guid w:val="{22658139-ACCE-46C6-B437-0C6AD7E5D7C1}"/>
      </w:docPartPr>
      <w:docPartBody>
        <w:p w:rsidR="00893FBC" w:rsidRDefault="009B2DBE" w:rsidP="009B2DBE">
          <w:pPr>
            <w:pStyle w:val="1EBA265BC52B4B4AB13833F103C26C21"/>
          </w:pPr>
          <w:r w:rsidRPr="00D451EE">
            <w:rPr>
              <w:rStyle w:val="PlaceholderText"/>
            </w:rPr>
            <w:t>Choose an item.</w:t>
          </w:r>
        </w:p>
      </w:docPartBody>
    </w:docPart>
    <w:docPart>
      <w:docPartPr>
        <w:name w:val="233640E330304DA583346CAACC868A21"/>
        <w:category>
          <w:name w:val="General"/>
          <w:gallery w:val="placeholder"/>
        </w:category>
        <w:types>
          <w:type w:val="bbPlcHdr"/>
        </w:types>
        <w:behaviors>
          <w:behavior w:val="content"/>
        </w:behaviors>
        <w:guid w:val="{CC2AB57B-0AC9-403F-B01A-17577E3638CE}"/>
      </w:docPartPr>
      <w:docPartBody>
        <w:p w:rsidR="00893FBC" w:rsidRDefault="009B2DBE" w:rsidP="009B2DBE">
          <w:pPr>
            <w:pStyle w:val="A4D43A457137461D81E05EFAE49813AD"/>
          </w:pPr>
          <w:r w:rsidRPr="00D451EE">
            <w:rPr>
              <w:rStyle w:val="PlaceholderText"/>
            </w:rPr>
            <w:t>Choose an item.</w:t>
          </w:r>
        </w:p>
      </w:docPartBody>
    </w:docPart>
    <w:docPart>
      <w:docPartPr>
        <w:name w:val="B7BCD56BB48C4479A9C1CCBE4779E8D8"/>
        <w:category>
          <w:name w:val="General"/>
          <w:gallery w:val="placeholder"/>
        </w:category>
        <w:types>
          <w:type w:val="bbPlcHdr"/>
        </w:types>
        <w:behaviors>
          <w:behavior w:val="content"/>
        </w:behaviors>
        <w:guid w:val="{BE1A31F3-5156-4179-93CE-6D3E74ED749A}"/>
      </w:docPartPr>
      <w:docPartBody>
        <w:p w:rsidR="00893FBC" w:rsidRDefault="009B2DBE" w:rsidP="009B2DBE">
          <w:pPr>
            <w:pStyle w:val="A40582C647474B6AB71F5E69E3EBEB3A"/>
          </w:pPr>
          <w:r w:rsidRPr="00D451EE">
            <w:rPr>
              <w:rStyle w:val="PlaceholderText"/>
            </w:rPr>
            <w:t>Choose an item.</w:t>
          </w:r>
        </w:p>
      </w:docPartBody>
    </w:docPart>
    <w:docPart>
      <w:docPartPr>
        <w:name w:val="2BD671422647499DAA4BC1BE62A34DDF"/>
        <w:category>
          <w:name w:val="General"/>
          <w:gallery w:val="placeholder"/>
        </w:category>
        <w:types>
          <w:type w:val="bbPlcHdr"/>
        </w:types>
        <w:behaviors>
          <w:behavior w:val="content"/>
        </w:behaviors>
        <w:guid w:val="{0CF02E4B-744D-489D-9884-1CD508D4C7D6}"/>
      </w:docPartPr>
      <w:docPartBody>
        <w:p w:rsidR="00893FBC" w:rsidRDefault="009B2DBE" w:rsidP="009B2DBE">
          <w:pPr>
            <w:pStyle w:val="483D15C970124B39B47CCB3FA7D95DC5"/>
          </w:pPr>
          <w:r w:rsidRPr="00D451EE">
            <w:rPr>
              <w:rStyle w:val="PlaceholderText"/>
            </w:rPr>
            <w:t>Choose an item.</w:t>
          </w:r>
        </w:p>
      </w:docPartBody>
    </w:docPart>
    <w:docPart>
      <w:docPartPr>
        <w:name w:val="FFF3F7966A434FAD84DF588D485F874E"/>
        <w:category>
          <w:name w:val="General"/>
          <w:gallery w:val="placeholder"/>
        </w:category>
        <w:types>
          <w:type w:val="bbPlcHdr"/>
        </w:types>
        <w:behaviors>
          <w:behavior w:val="content"/>
        </w:behaviors>
        <w:guid w:val="{6A24DCB3-42BA-495E-86F5-9F3F8084FE01}"/>
      </w:docPartPr>
      <w:docPartBody>
        <w:p w:rsidR="00893FBC" w:rsidRDefault="009B2DBE" w:rsidP="009B2DBE">
          <w:pPr>
            <w:pStyle w:val="AAB206AFB10E467BA9CE48852E397CE9"/>
          </w:pPr>
          <w:r w:rsidRPr="00D451EE">
            <w:rPr>
              <w:rStyle w:val="PlaceholderText"/>
            </w:rPr>
            <w:t>Choose an item.</w:t>
          </w:r>
        </w:p>
      </w:docPartBody>
    </w:docPart>
    <w:docPart>
      <w:docPartPr>
        <w:name w:val="16C18B1250354857B2DF164E523CF059"/>
        <w:category>
          <w:name w:val="General"/>
          <w:gallery w:val="placeholder"/>
        </w:category>
        <w:types>
          <w:type w:val="bbPlcHdr"/>
        </w:types>
        <w:behaviors>
          <w:behavior w:val="content"/>
        </w:behaviors>
        <w:guid w:val="{C1B0887F-677E-4820-9825-246C6D43F2DF}"/>
      </w:docPartPr>
      <w:docPartBody>
        <w:p w:rsidR="00893FBC" w:rsidRDefault="009B2DBE" w:rsidP="009B2DBE">
          <w:pPr>
            <w:pStyle w:val="A555A89D4444453589C9247BC639C968"/>
          </w:pPr>
          <w:r w:rsidRPr="00D451EE">
            <w:rPr>
              <w:rStyle w:val="PlaceholderText"/>
            </w:rPr>
            <w:t>Choose an item.</w:t>
          </w:r>
        </w:p>
      </w:docPartBody>
    </w:docPart>
    <w:docPart>
      <w:docPartPr>
        <w:name w:val="0EA2C296E0B04D73A4787A1BFF888999"/>
        <w:category>
          <w:name w:val="General"/>
          <w:gallery w:val="placeholder"/>
        </w:category>
        <w:types>
          <w:type w:val="bbPlcHdr"/>
        </w:types>
        <w:behaviors>
          <w:behavior w:val="content"/>
        </w:behaviors>
        <w:guid w:val="{21B43780-0C49-48B4-8AC6-F159DCB6FD3F}"/>
      </w:docPartPr>
      <w:docPartBody>
        <w:p w:rsidR="00893FBC" w:rsidRDefault="009B2DBE" w:rsidP="009B2DBE">
          <w:pPr>
            <w:pStyle w:val="4F85E474BB5049E4874892DB7FBDA9DB"/>
          </w:pPr>
          <w:r w:rsidRPr="00D451EE">
            <w:rPr>
              <w:rStyle w:val="PlaceholderText"/>
            </w:rPr>
            <w:t>Choose an item.</w:t>
          </w:r>
        </w:p>
      </w:docPartBody>
    </w:docPart>
    <w:docPart>
      <w:docPartPr>
        <w:name w:val="BD963C856529456D9DE4C13D97904FB5"/>
        <w:category>
          <w:name w:val="General"/>
          <w:gallery w:val="placeholder"/>
        </w:category>
        <w:types>
          <w:type w:val="bbPlcHdr"/>
        </w:types>
        <w:behaviors>
          <w:behavior w:val="content"/>
        </w:behaviors>
        <w:guid w:val="{214CF154-E76D-4861-AB8D-B94031612282}"/>
      </w:docPartPr>
      <w:docPartBody>
        <w:p w:rsidR="00893FBC" w:rsidRDefault="009B2DBE" w:rsidP="009B2DBE">
          <w:pPr>
            <w:pStyle w:val="966DFD70C64E400EAC9F42E8F7A82FEB"/>
          </w:pPr>
          <w:r w:rsidRPr="00D451EE">
            <w:rPr>
              <w:rStyle w:val="PlaceholderText"/>
            </w:rPr>
            <w:t>Choose an item.</w:t>
          </w:r>
        </w:p>
      </w:docPartBody>
    </w:docPart>
    <w:docPart>
      <w:docPartPr>
        <w:name w:val="74262057DF19444E8786AD8E8D88B4D0"/>
        <w:category>
          <w:name w:val="General"/>
          <w:gallery w:val="placeholder"/>
        </w:category>
        <w:types>
          <w:type w:val="bbPlcHdr"/>
        </w:types>
        <w:behaviors>
          <w:behavior w:val="content"/>
        </w:behaviors>
        <w:guid w:val="{755FE13B-6BBA-4687-9270-BBF2FEF71D42}"/>
      </w:docPartPr>
      <w:docPartBody>
        <w:p w:rsidR="00893FBC" w:rsidRDefault="009B2DBE" w:rsidP="009B2DBE">
          <w:pPr>
            <w:pStyle w:val="1109AFCFB10F4A4E859CA5AC4697E44F"/>
          </w:pPr>
          <w:r w:rsidRPr="00D451EE">
            <w:rPr>
              <w:rStyle w:val="PlaceholderText"/>
            </w:rPr>
            <w:t>Choose an item.</w:t>
          </w:r>
        </w:p>
      </w:docPartBody>
    </w:docPart>
    <w:docPart>
      <w:docPartPr>
        <w:name w:val="443A1CEBFAB2470CA80F7E91D43F35A0"/>
        <w:category>
          <w:name w:val="General"/>
          <w:gallery w:val="placeholder"/>
        </w:category>
        <w:types>
          <w:type w:val="bbPlcHdr"/>
        </w:types>
        <w:behaviors>
          <w:behavior w:val="content"/>
        </w:behaviors>
        <w:guid w:val="{72061281-153E-46FF-B080-1FDAF01E6BA5}"/>
      </w:docPartPr>
      <w:docPartBody>
        <w:p w:rsidR="00893FBC" w:rsidRDefault="009B2DBE" w:rsidP="009B2DBE">
          <w:pPr>
            <w:pStyle w:val="B1F2D9E9489C4F7383A3DD176138AF4C"/>
          </w:pPr>
          <w:r w:rsidRPr="00D451EE">
            <w:rPr>
              <w:rStyle w:val="PlaceholderText"/>
            </w:rPr>
            <w:t>Choose an item.</w:t>
          </w:r>
        </w:p>
      </w:docPartBody>
    </w:docPart>
    <w:docPart>
      <w:docPartPr>
        <w:name w:val="804DB58920064048A90B82F4EC91D8F7"/>
        <w:category>
          <w:name w:val="General"/>
          <w:gallery w:val="placeholder"/>
        </w:category>
        <w:types>
          <w:type w:val="bbPlcHdr"/>
        </w:types>
        <w:behaviors>
          <w:behavior w:val="content"/>
        </w:behaviors>
        <w:guid w:val="{5FD688BC-88FE-473C-BAF7-67C263F18840}"/>
      </w:docPartPr>
      <w:docPartBody>
        <w:p w:rsidR="00893FBC" w:rsidRDefault="009B2DBE" w:rsidP="009B2DBE">
          <w:pPr>
            <w:pStyle w:val="AAAE756C4CC149EAA099CA81227DA181"/>
          </w:pPr>
          <w:r w:rsidRPr="00D451EE">
            <w:rPr>
              <w:rStyle w:val="PlaceholderText"/>
            </w:rPr>
            <w:t>Choose an item.</w:t>
          </w:r>
        </w:p>
      </w:docPartBody>
    </w:docPart>
    <w:docPart>
      <w:docPartPr>
        <w:name w:val="279AA4B4602449AEBB24594D64708EB6"/>
        <w:category>
          <w:name w:val="General"/>
          <w:gallery w:val="placeholder"/>
        </w:category>
        <w:types>
          <w:type w:val="bbPlcHdr"/>
        </w:types>
        <w:behaviors>
          <w:behavior w:val="content"/>
        </w:behaviors>
        <w:guid w:val="{0C687079-F704-4784-A6E4-E7CBDD8E87B0}"/>
      </w:docPartPr>
      <w:docPartBody>
        <w:p w:rsidR="00893FBC" w:rsidRDefault="009B2DBE" w:rsidP="009B2DBE">
          <w:pPr>
            <w:pStyle w:val="0C5D1D893FD74AB097BA0181289A34A0"/>
          </w:pPr>
          <w:r w:rsidRPr="00D451EE">
            <w:rPr>
              <w:rStyle w:val="PlaceholderText"/>
            </w:rPr>
            <w:t>Choose an item.</w:t>
          </w:r>
        </w:p>
      </w:docPartBody>
    </w:docPart>
    <w:docPart>
      <w:docPartPr>
        <w:name w:val="00A67337C8A947FCA92BBA9ADF81A0B3"/>
        <w:category>
          <w:name w:val="General"/>
          <w:gallery w:val="placeholder"/>
        </w:category>
        <w:types>
          <w:type w:val="bbPlcHdr"/>
        </w:types>
        <w:behaviors>
          <w:behavior w:val="content"/>
        </w:behaviors>
        <w:guid w:val="{94C070E6-6788-4772-9C42-FBB6200E3ACE}"/>
      </w:docPartPr>
      <w:docPartBody>
        <w:p w:rsidR="00893FBC" w:rsidRDefault="009B2DBE" w:rsidP="009B2DBE">
          <w:pPr>
            <w:pStyle w:val="609E5215B75C48FDBDD8B8B52436B941"/>
          </w:pPr>
          <w:r w:rsidRPr="00D451EE">
            <w:rPr>
              <w:rStyle w:val="PlaceholderText"/>
            </w:rPr>
            <w:t>Choose an item.</w:t>
          </w:r>
        </w:p>
      </w:docPartBody>
    </w:docPart>
    <w:docPart>
      <w:docPartPr>
        <w:name w:val="5231335919BE40A2B072D0B368590633"/>
        <w:category>
          <w:name w:val="General"/>
          <w:gallery w:val="placeholder"/>
        </w:category>
        <w:types>
          <w:type w:val="bbPlcHdr"/>
        </w:types>
        <w:behaviors>
          <w:behavior w:val="content"/>
        </w:behaviors>
        <w:guid w:val="{2F0DA693-0F32-464D-9437-582F50463AD9}"/>
      </w:docPartPr>
      <w:docPartBody>
        <w:p w:rsidR="00893FBC" w:rsidRDefault="009B2DBE" w:rsidP="009B2DBE">
          <w:pPr>
            <w:pStyle w:val="BCF170BF88804C259E44EB6F29349E30"/>
          </w:pPr>
          <w:r w:rsidRPr="00D451EE">
            <w:rPr>
              <w:rStyle w:val="PlaceholderText"/>
            </w:rPr>
            <w:t>Choose an item.</w:t>
          </w:r>
        </w:p>
      </w:docPartBody>
    </w:docPart>
    <w:docPart>
      <w:docPartPr>
        <w:name w:val="215D6292127A40D5A2E0909E8797C163"/>
        <w:category>
          <w:name w:val="General"/>
          <w:gallery w:val="placeholder"/>
        </w:category>
        <w:types>
          <w:type w:val="bbPlcHdr"/>
        </w:types>
        <w:behaviors>
          <w:behavior w:val="content"/>
        </w:behaviors>
        <w:guid w:val="{98047318-3F7F-4609-BB62-6715FE7EBE6E}"/>
      </w:docPartPr>
      <w:docPartBody>
        <w:p w:rsidR="00893FBC" w:rsidRDefault="009B2DBE" w:rsidP="009B2DBE">
          <w:pPr>
            <w:pStyle w:val="557A4D481D6940AC8FEB839881A89ABE"/>
          </w:pPr>
          <w:r w:rsidRPr="00D451EE">
            <w:rPr>
              <w:rStyle w:val="PlaceholderText"/>
            </w:rPr>
            <w:t>Choose an item.</w:t>
          </w:r>
        </w:p>
      </w:docPartBody>
    </w:docPart>
    <w:docPart>
      <w:docPartPr>
        <w:name w:val="1788A05E975D41D7BEE9F694A60B5C00"/>
        <w:category>
          <w:name w:val="General"/>
          <w:gallery w:val="placeholder"/>
        </w:category>
        <w:types>
          <w:type w:val="bbPlcHdr"/>
        </w:types>
        <w:behaviors>
          <w:behavior w:val="content"/>
        </w:behaviors>
        <w:guid w:val="{7B433063-901F-4F7B-A3A2-952ABF0F63F6}"/>
      </w:docPartPr>
      <w:docPartBody>
        <w:p w:rsidR="00893FBC" w:rsidRDefault="009B2DBE" w:rsidP="009B2DBE">
          <w:pPr>
            <w:pStyle w:val="FB9A97FDD8AF4A039C4089CC29AC75BC"/>
          </w:pPr>
          <w:r w:rsidRPr="00D451EE">
            <w:rPr>
              <w:rStyle w:val="PlaceholderText"/>
            </w:rPr>
            <w:t>Choose an item.</w:t>
          </w:r>
        </w:p>
      </w:docPartBody>
    </w:docPart>
    <w:docPart>
      <w:docPartPr>
        <w:name w:val="B3E8418AA2454CA682CD66EACD15108D"/>
        <w:category>
          <w:name w:val="General"/>
          <w:gallery w:val="placeholder"/>
        </w:category>
        <w:types>
          <w:type w:val="bbPlcHdr"/>
        </w:types>
        <w:behaviors>
          <w:behavior w:val="content"/>
        </w:behaviors>
        <w:guid w:val="{783E7287-B8E0-4A96-92A7-92AF0226DAAD}"/>
      </w:docPartPr>
      <w:docPartBody>
        <w:p w:rsidR="00893FBC" w:rsidRDefault="009B2DBE" w:rsidP="009B2DBE">
          <w:pPr>
            <w:pStyle w:val="BE682B6C224B49B3A3782BFD2CE3370B"/>
          </w:pPr>
          <w:r w:rsidRPr="00D451EE">
            <w:rPr>
              <w:rStyle w:val="PlaceholderText"/>
            </w:rPr>
            <w:t>Choose an item.</w:t>
          </w:r>
        </w:p>
      </w:docPartBody>
    </w:docPart>
    <w:docPart>
      <w:docPartPr>
        <w:name w:val="949A0C569D394DF396D58AFB33A34F1C"/>
        <w:category>
          <w:name w:val="General"/>
          <w:gallery w:val="placeholder"/>
        </w:category>
        <w:types>
          <w:type w:val="bbPlcHdr"/>
        </w:types>
        <w:behaviors>
          <w:behavior w:val="content"/>
        </w:behaviors>
        <w:guid w:val="{C1624229-99AC-4C9F-9700-92397C4A9D9B}"/>
      </w:docPartPr>
      <w:docPartBody>
        <w:p w:rsidR="00893FBC" w:rsidRDefault="009B2DBE" w:rsidP="009B2DBE">
          <w:pPr>
            <w:pStyle w:val="AD97C7DE6E444AF4BD9C895CA89EBC49"/>
          </w:pPr>
          <w:r w:rsidRPr="00D451EE">
            <w:rPr>
              <w:rStyle w:val="PlaceholderText"/>
            </w:rPr>
            <w:t>Choose an item.</w:t>
          </w:r>
        </w:p>
      </w:docPartBody>
    </w:docPart>
    <w:docPart>
      <w:docPartPr>
        <w:name w:val="9DCFE5981A4D4F4CB3F18376F6F1296B"/>
        <w:category>
          <w:name w:val="General"/>
          <w:gallery w:val="placeholder"/>
        </w:category>
        <w:types>
          <w:type w:val="bbPlcHdr"/>
        </w:types>
        <w:behaviors>
          <w:behavior w:val="content"/>
        </w:behaviors>
        <w:guid w:val="{37EA6480-0299-4EFA-9FE0-728F70C98945}"/>
      </w:docPartPr>
      <w:docPartBody>
        <w:p w:rsidR="00893FBC" w:rsidRDefault="009B2DBE" w:rsidP="009B2DBE">
          <w:pPr>
            <w:pStyle w:val="D846973E267F43DB9B6C8EC82C63A20C"/>
          </w:pPr>
          <w:r w:rsidRPr="00D451EE">
            <w:rPr>
              <w:rStyle w:val="PlaceholderText"/>
            </w:rPr>
            <w:t>Choose an item.</w:t>
          </w:r>
        </w:p>
      </w:docPartBody>
    </w:docPart>
    <w:docPart>
      <w:docPartPr>
        <w:name w:val="4DACE9138C7841A5AFC3D16D18AFCF26"/>
        <w:category>
          <w:name w:val="General"/>
          <w:gallery w:val="placeholder"/>
        </w:category>
        <w:types>
          <w:type w:val="bbPlcHdr"/>
        </w:types>
        <w:behaviors>
          <w:behavior w:val="content"/>
        </w:behaviors>
        <w:guid w:val="{3EC2E5C8-4B29-4748-879B-97A36409D249}"/>
      </w:docPartPr>
      <w:docPartBody>
        <w:p w:rsidR="00893FBC" w:rsidRDefault="009B2DBE" w:rsidP="009B2DBE">
          <w:pPr>
            <w:pStyle w:val="97B5BF15EDC94B9A80C282A662BC2B05"/>
          </w:pPr>
          <w:r w:rsidRPr="00D451EE">
            <w:rPr>
              <w:rStyle w:val="PlaceholderText"/>
            </w:rPr>
            <w:t>Choose an item.</w:t>
          </w:r>
        </w:p>
      </w:docPartBody>
    </w:docPart>
    <w:docPart>
      <w:docPartPr>
        <w:name w:val="7FDB147DEC374778A13F509ECEFE6EDB"/>
        <w:category>
          <w:name w:val="General"/>
          <w:gallery w:val="placeholder"/>
        </w:category>
        <w:types>
          <w:type w:val="bbPlcHdr"/>
        </w:types>
        <w:behaviors>
          <w:behavior w:val="content"/>
        </w:behaviors>
        <w:guid w:val="{180234B3-8DF6-407C-AAD2-0A4A7F2EE237}"/>
      </w:docPartPr>
      <w:docPartBody>
        <w:p w:rsidR="00893FBC" w:rsidRDefault="009B2DBE" w:rsidP="009B2DBE">
          <w:pPr>
            <w:pStyle w:val="830866AFF1364EF6B42B33DDC8C536D7"/>
          </w:pPr>
          <w:r w:rsidRPr="00D451EE">
            <w:rPr>
              <w:rStyle w:val="PlaceholderText"/>
            </w:rPr>
            <w:t>Choose an item.</w:t>
          </w:r>
        </w:p>
      </w:docPartBody>
    </w:docPart>
    <w:docPart>
      <w:docPartPr>
        <w:name w:val="30708AA593DE489BA303046F944FB93C"/>
        <w:category>
          <w:name w:val="General"/>
          <w:gallery w:val="placeholder"/>
        </w:category>
        <w:types>
          <w:type w:val="bbPlcHdr"/>
        </w:types>
        <w:behaviors>
          <w:behavior w:val="content"/>
        </w:behaviors>
        <w:guid w:val="{FB72C867-C108-4B4E-8F3B-25135D730FB5}"/>
      </w:docPartPr>
      <w:docPartBody>
        <w:p w:rsidR="00893FBC" w:rsidRDefault="009B2DBE" w:rsidP="009B2DBE">
          <w:pPr>
            <w:pStyle w:val="555E5734D6DD45739AECE5A1CB9BC4D8"/>
          </w:pPr>
          <w:r w:rsidRPr="00D451EE">
            <w:rPr>
              <w:rStyle w:val="PlaceholderText"/>
            </w:rPr>
            <w:t>Choose an item.</w:t>
          </w:r>
        </w:p>
      </w:docPartBody>
    </w:docPart>
    <w:docPart>
      <w:docPartPr>
        <w:name w:val="C9E2A04333B44E38B2FFDA62AA311E57"/>
        <w:category>
          <w:name w:val="General"/>
          <w:gallery w:val="placeholder"/>
        </w:category>
        <w:types>
          <w:type w:val="bbPlcHdr"/>
        </w:types>
        <w:behaviors>
          <w:behavior w:val="content"/>
        </w:behaviors>
        <w:guid w:val="{CF82DF13-DB4B-4AC3-A453-2D5161905383}"/>
      </w:docPartPr>
      <w:docPartBody>
        <w:p w:rsidR="00893FBC" w:rsidRDefault="009B2DBE" w:rsidP="009B2DBE">
          <w:pPr>
            <w:pStyle w:val="262AA1B80E3D4618B37D1FF26EFA2DD4"/>
          </w:pPr>
          <w:r w:rsidRPr="00D451EE">
            <w:rPr>
              <w:rStyle w:val="PlaceholderText"/>
            </w:rPr>
            <w:t>Choose an item.</w:t>
          </w:r>
        </w:p>
      </w:docPartBody>
    </w:docPart>
    <w:docPart>
      <w:docPartPr>
        <w:name w:val="33E95EDB4FDF4CA292C60052340A45AB"/>
        <w:category>
          <w:name w:val="General"/>
          <w:gallery w:val="placeholder"/>
        </w:category>
        <w:types>
          <w:type w:val="bbPlcHdr"/>
        </w:types>
        <w:behaviors>
          <w:behavior w:val="content"/>
        </w:behaviors>
        <w:guid w:val="{5FAFA6A3-0908-4439-AC6D-E58E282A226E}"/>
      </w:docPartPr>
      <w:docPartBody>
        <w:p w:rsidR="00893FBC" w:rsidRDefault="009B2DBE" w:rsidP="009B2DBE">
          <w:pPr>
            <w:pStyle w:val="D5C3EBDC8FCB4F9E8D9D069322DE2604"/>
          </w:pPr>
          <w:r w:rsidRPr="00D451EE">
            <w:rPr>
              <w:rStyle w:val="PlaceholderText"/>
            </w:rPr>
            <w:t>Choose an item.</w:t>
          </w:r>
        </w:p>
      </w:docPartBody>
    </w:docPart>
    <w:docPart>
      <w:docPartPr>
        <w:name w:val="555AECBD70B346A8BA7C2B451BBC123F"/>
        <w:category>
          <w:name w:val="General"/>
          <w:gallery w:val="placeholder"/>
        </w:category>
        <w:types>
          <w:type w:val="bbPlcHdr"/>
        </w:types>
        <w:behaviors>
          <w:behavior w:val="content"/>
        </w:behaviors>
        <w:guid w:val="{BC160F8D-DA5F-4D73-918C-746B767679E6}"/>
      </w:docPartPr>
      <w:docPartBody>
        <w:p w:rsidR="00893FBC" w:rsidRDefault="009B2DBE" w:rsidP="009B2DBE">
          <w:pPr>
            <w:pStyle w:val="C01D58F3CCE7440E9AD18FE22300CE42"/>
          </w:pPr>
          <w:r w:rsidRPr="00D451EE">
            <w:rPr>
              <w:rStyle w:val="PlaceholderText"/>
            </w:rPr>
            <w:t>Choose an item.</w:t>
          </w:r>
        </w:p>
      </w:docPartBody>
    </w:docPart>
    <w:docPart>
      <w:docPartPr>
        <w:name w:val="DC5FA3E2E0024B0F98B4254116B7F580"/>
        <w:category>
          <w:name w:val="General"/>
          <w:gallery w:val="placeholder"/>
        </w:category>
        <w:types>
          <w:type w:val="bbPlcHdr"/>
        </w:types>
        <w:behaviors>
          <w:behavior w:val="content"/>
        </w:behaviors>
        <w:guid w:val="{8153E917-7151-452F-9BA7-8C64FDE67266}"/>
      </w:docPartPr>
      <w:docPartBody>
        <w:p w:rsidR="00893FBC" w:rsidRDefault="009B2DBE" w:rsidP="009B2DBE">
          <w:pPr>
            <w:pStyle w:val="BF1A50F58F0C4608BF6E528224CA0CEA"/>
          </w:pPr>
          <w:r w:rsidRPr="00D451EE">
            <w:rPr>
              <w:rStyle w:val="PlaceholderText"/>
            </w:rPr>
            <w:t>Choose an item.</w:t>
          </w:r>
        </w:p>
      </w:docPartBody>
    </w:docPart>
    <w:docPart>
      <w:docPartPr>
        <w:name w:val="638771B0A3204448B1F8138905D78F8C"/>
        <w:category>
          <w:name w:val="General"/>
          <w:gallery w:val="placeholder"/>
        </w:category>
        <w:types>
          <w:type w:val="bbPlcHdr"/>
        </w:types>
        <w:behaviors>
          <w:behavior w:val="content"/>
        </w:behaviors>
        <w:guid w:val="{40709CD2-42F2-4D8D-88FA-33E97877AAB3}"/>
      </w:docPartPr>
      <w:docPartBody>
        <w:p w:rsidR="00893FBC" w:rsidRDefault="009B2DBE" w:rsidP="009B2DBE">
          <w:pPr>
            <w:pStyle w:val="59706B484E3747F793F1D2A5CD3B5302"/>
          </w:pPr>
          <w:r w:rsidRPr="00D451EE">
            <w:rPr>
              <w:rStyle w:val="PlaceholderText"/>
            </w:rPr>
            <w:t>Choose an item.</w:t>
          </w:r>
        </w:p>
      </w:docPartBody>
    </w:docPart>
    <w:docPart>
      <w:docPartPr>
        <w:name w:val="2D35414DA3214365B495B9DB9AEB957B"/>
        <w:category>
          <w:name w:val="General"/>
          <w:gallery w:val="placeholder"/>
        </w:category>
        <w:types>
          <w:type w:val="bbPlcHdr"/>
        </w:types>
        <w:behaviors>
          <w:behavior w:val="content"/>
        </w:behaviors>
        <w:guid w:val="{14E33111-8CA2-458E-8745-4A956A0A6A24}"/>
      </w:docPartPr>
      <w:docPartBody>
        <w:p w:rsidR="00893FBC" w:rsidRDefault="009B2DBE" w:rsidP="009B2DBE">
          <w:pPr>
            <w:pStyle w:val="60876C971E5A46D0BAD7BEA9009964E1"/>
          </w:pPr>
          <w:r w:rsidRPr="00D451EE">
            <w:rPr>
              <w:rStyle w:val="PlaceholderText"/>
            </w:rPr>
            <w:t>Choose an item.</w:t>
          </w:r>
        </w:p>
      </w:docPartBody>
    </w:docPart>
    <w:docPart>
      <w:docPartPr>
        <w:name w:val="18767A04FA96404B8C9F4997312A4A3B"/>
        <w:category>
          <w:name w:val="General"/>
          <w:gallery w:val="placeholder"/>
        </w:category>
        <w:types>
          <w:type w:val="bbPlcHdr"/>
        </w:types>
        <w:behaviors>
          <w:behavior w:val="content"/>
        </w:behaviors>
        <w:guid w:val="{995FA6C2-6678-48E4-AE6A-7D3C13CAE095}"/>
      </w:docPartPr>
      <w:docPartBody>
        <w:p w:rsidR="00893FBC" w:rsidRDefault="009B2DBE" w:rsidP="009B2DBE">
          <w:pPr>
            <w:pStyle w:val="7710CC77E51541E281A540652C34BC0B"/>
          </w:pPr>
          <w:r w:rsidRPr="00D451EE">
            <w:rPr>
              <w:rStyle w:val="PlaceholderText"/>
            </w:rPr>
            <w:t>Choose an item.</w:t>
          </w:r>
        </w:p>
      </w:docPartBody>
    </w:docPart>
    <w:docPart>
      <w:docPartPr>
        <w:name w:val="C18387BEE2444A579E91E5F11D0E8011"/>
        <w:category>
          <w:name w:val="General"/>
          <w:gallery w:val="placeholder"/>
        </w:category>
        <w:types>
          <w:type w:val="bbPlcHdr"/>
        </w:types>
        <w:behaviors>
          <w:behavior w:val="content"/>
        </w:behaviors>
        <w:guid w:val="{CF5A22B7-A61D-4805-B8DA-C3B72EA915C4}"/>
      </w:docPartPr>
      <w:docPartBody>
        <w:p w:rsidR="00893FBC" w:rsidRDefault="009B2DBE" w:rsidP="009B2DBE">
          <w:pPr>
            <w:pStyle w:val="A21F9B8090D84A98A1D914A2263F4652"/>
          </w:pPr>
          <w:r w:rsidRPr="00D451EE">
            <w:rPr>
              <w:rStyle w:val="PlaceholderText"/>
            </w:rPr>
            <w:t>Choose an item.</w:t>
          </w:r>
        </w:p>
      </w:docPartBody>
    </w:docPart>
    <w:docPart>
      <w:docPartPr>
        <w:name w:val="3C4312E1A5594428B9DDDBBD5B4F705D"/>
        <w:category>
          <w:name w:val="General"/>
          <w:gallery w:val="placeholder"/>
        </w:category>
        <w:types>
          <w:type w:val="bbPlcHdr"/>
        </w:types>
        <w:behaviors>
          <w:behavior w:val="content"/>
        </w:behaviors>
        <w:guid w:val="{724866A6-A31F-49B4-B5CE-2A443D8D7A72}"/>
      </w:docPartPr>
      <w:docPartBody>
        <w:p w:rsidR="00893FBC" w:rsidRDefault="009B2DBE" w:rsidP="009B2DBE">
          <w:pPr>
            <w:pStyle w:val="E2A34F1A7D4945829401B9A286E99658"/>
          </w:pPr>
          <w:r w:rsidRPr="00D451EE">
            <w:rPr>
              <w:rStyle w:val="PlaceholderText"/>
            </w:rPr>
            <w:t>Choose an item.</w:t>
          </w:r>
        </w:p>
      </w:docPartBody>
    </w:docPart>
    <w:docPart>
      <w:docPartPr>
        <w:name w:val="54AD6374B86C4C6693305E84B066AFDC"/>
        <w:category>
          <w:name w:val="General"/>
          <w:gallery w:val="placeholder"/>
        </w:category>
        <w:types>
          <w:type w:val="bbPlcHdr"/>
        </w:types>
        <w:behaviors>
          <w:behavior w:val="content"/>
        </w:behaviors>
        <w:guid w:val="{B87B8032-5769-412C-A740-B4B34BCF6DC8}"/>
      </w:docPartPr>
      <w:docPartBody>
        <w:p w:rsidR="00893FBC" w:rsidRDefault="009B2DBE" w:rsidP="009B2DBE">
          <w:pPr>
            <w:pStyle w:val="587E3C33631A4D81AABA788F84FFAD2E"/>
          </w:pPr>
          <w:r w:rsidRPr="00D451EE">
            <w:rPr>
              <w:rStyle w:val="PlaceholderText"/>
            </w:rPr>
            <w:t>Choose an item.</w:t>
          </w:r>
        </w:p>
      </w:docPartBody>
    </w:docPart>
    <w:docPart>
      <w:docPartPr>
        <w:name w:val="162D9D224E694EDCB772D03A87BFBF15"/>
        <w:category>
          <w:name w:val="General"/>
          <w:gallery w:val="placeholder"/>
        </w:category>
        <w:types>
          <w:type w:val="bbPlcHdr"/>
        </w:types>
        <w:behaviors>
          <w:behavior w:val="content"/>
        </w:behaviors>
        <w:guid w:val="{99B71FC5-C9A9-444A-AC4F-298D8F60542B}"/>
      </w:docPartPr>
      <w:docPartBody>
        <w:p w:rsidR="00893FBC" w:rsidRDefault="009B2DBE" w:rsidP="009B2DBE">
          <w:pPr>
            <w:pStyle w:val="DFB304799C314DA3A1158D81DB82FE65"/>
          </w:pPr>
          <w:r w:rsidRPr="00D451EE">
            <w:rPr>
              <w:rStyle w:val="PlaceholderText"/>
            </w:rPr>
            <w:t>Choose an item.</w:t>
          </w:r>
        </w:p>
      </w:docPartBody>
    </w:docPart>
    <w:docPart>
      <w:docPartPr>
        <w:name w:val="FF3B97D96D6541578C304C6029310C58"/>
        <w:category>
          <w:name w:val="General"/>
          <w:gallery w:val="placeholder"/>
        </w:category>
        <w:types>
          <w:type w:val="bbPlcHdr"/>
        </w:types>
        <w:behaviors>
          <w:behavior w:val="content"/>
        </w:behaviors>
        <w:guid w:val="{A986A8C3-D3AC-481A-A843-43E02E4D0F68}"/>
      </w:docPartPr>
      <w:docPartBody>
        <w:p w:rsidR="00893FBC" w:rsidRDefault="009B2DBE" w:rsidP="009B2DBE">
          <w:r w:rsidRPr="00D451EE">
            <w:rPr>
              <w:rStyle w:val="PlaceholderText"/>
            </w:rPr>
            <w:t>Choose an item.</w:t>
          </w:r>
        </w:p>
      </w:docPartBody>
    </w:docPart>
    <w:docPart>
      <w:docPartPr>
        <w:name w:val="B60310D5F9BA4D8EBBA9CD4FD4B95B7C"/>
        <w:category>
          <w:name w:val="General"/>
          <w:gallery w:val="placeholder"/>
        </w:category>
        <w:types>
          <w:type w:val="bbPlcHdr"/>
        </w:types>
        <w:behaviors>
          <w:behavior w:val="content"/>
        </w:behaviors>
        <w:guid w:val="{1F185C24-3E7A-492F-9B25-180CC9C5CDB8}"/>
      </w:docPartPr>
      <w:docPartBody>
        <w:p w:rsidR="00893FBC" w:rsidRDefault="009B2DBE" w:rsidP="009B2DBE">
          <w:r w:rsidRPr="00D451EE">
            <w:rPr>
              <w:rStyle w:val="PlaceholderText"/>
            </w:rPr>
            <w:t>Choose an item.</w:t>
          </w:r>
        </w:p>
      </w:docPartBody>
    </w:docPart>
    <w:docPart>
      <w:docPartPr>
        <w:name w:val="57E9BBDAE10745DD8D6830EDBE9266AF"/>
        <w:category>
          <w:name w:val="General"/>
          <w:gallery w:val="placeholder"/>
        </w:category>
        <w:types>
          <w:type w:val="bbPlcHdr"/>
        </w:types>
        <w:behaviors>
          <w:behavior w:val="content"/>
        </w:behaviors>
        <w:guid w:val="{261C273E-A30B-47EC-AE3B-3366FA057895}"/>
      </w:docPartPr>
      <w:docPartBody>
        <w:p w:rsidR="00893FBC" w:rsidRDefault="009B2DBE" w:rsidP="009B2DBE">
          <w:r w:rsidRPr="00D451EE">
            <w:rPr>
              <w:rStyle w:val="PlaceholderText"/>
            </w:rPr>
            <w:t>Choose an item.</w:t>
          </w:r>
        </w:p>
      </w:docPartBody>
    </w:docPart>
    <w:docPart>
      <w:docPartPr>
        <w:name w:val="9DD0B4A290B44F508E1FC6B98C78A2F7"/>
        <w:category>
          <w:name w:val="General"/>
          <w:gallery w:val="placeholder"/>
        </w:category>
        <w:types>
          <w:type w:val="bbPlcHdr"/>
        </w:types>
        <w:behaviors>
          <w:behavior w:val="content"/>
        </w:behaviors>
        <w:guid w:val="{6ED7473A-94C8-402B-8547-A36D4C0CBBAE}"/>
      </w:docPartPr>
      <w:docPartBody>
        <w:p w:rsidR="00893FBC" w:rsidRDefault="009B2DBE" w:rsidP="009B2DBE">
          <w:r w:rsidRPr="00D451EE">
            <w:rPr>
              <w:rStyle w:val="PlaceholderText"/>
            </w:rPr>
            <w:t>Choose an item.</w:t>
          </w:r>
        </w:p>
      </w:docPartBody>
    </w:docPart>
    <w:docPart>
      <w:docPartPr>
        <w:name w:val="C1ACFC176CBE44D3A978E7BAB2685EE5"/>
        <w:category>
          <w:name w:val="General"/>
          <w:gallery w:val="placeholder"/>
        </w:category>
        <w:types>
          <w:type w:val="bbPlcHdr"/>
        </w:types>
        <w:behaviors>
          <w:behavior w:val="content"/>
        </w:behaviors>
        <w:guid w:val="{D8CC3FC6-37A2-4750-9B16-E604555DBD2D}"/>
      </w:docPartPr>
      <w:docPartBody>
        <w:p w:rsidR="00893FBC" w:rsidRDefault="009B2DBE" w:rsidP="009B2DBE">
          <w:r w:rsidRPr="00D451EE">
            <w:rPr>
              <w:rStyle w:val="PlaceholderText"/>
            </w:rPr>
            <w:t>Choose an item.</w:t>
          </w:r>
        </w:p>
      </w:docPartBody>
    </w:docPart>
    <w:docPart>
      <w:docPartPr>
        <w:name w:val="D803558C2350444CBC4315D10D7003F5"/>
        <w:category>
          <w:name w:val="General"/>
          <w:gallery w:val="placeholder"/>
        </w:category>
        <w:types>
          <w:type w:val="bbPlcHdr"/>
        </w:types>
        <w:behaviors>
          <w:behavior w:val="content"/>
        </w:behaviors>
        <w:guid w:val="{7D152DA2-0CF4-4776-8131-3250941C49A2}"/>
      </w:docPartPr>
      <w:docPartBody>
        <w:p w:rsidR="00893FBC" w:rsidRDefault="009B2DBE" w:rsidP="009B2DBE">
          <w:r w:rsidRPr="00D451EE">
            <w:rPr>
              <w:rStyle w:val="PlaceholderText"/>
            </w:rPr>
            <w:t>Choose an item.</w:t>
          </w:r>
        </w:p>
      </w:docPartBody>
    </w:docPart>
    <w:docPart>
      <w:docPartPr>
        <w:name w:val="E2795633871E4630A6F6824BDB7E8CA1"/>
        <w:category>
          <w:name w:val="General"/>
          <w:gallery w:val="placeholder"/>
        </w:category>
        <w:types>
          <w:type w:val="bbPlcHdr"/>
        </w:types>
        <w:behaviors>
          <w:behavior w:val="content"/>
        </w:behaviors>
        <w:guid w:val="{BACDA030-480E-4EEB-8FEA-A3F378244F55}"/>
      </w:docPartPr>
      <w:docPartBody>
        <w:p w:rsidR="00893FBC" w:rsidRDefault="009B2DBE" w:rsidP="009B2DBE">
          <w:r w:rsidRPr="00D451EE">
            <w:rPr>
              <w:rStyle w:val="PlaceholderText"/>
            </w:rPr>
            <w:t>Choose an item.</w:t>
          </w:r>
        </w:p>
      </w:docPartBody>
    </w:docPart>
    <w:docPart>
      <w:docPartPr>
        <w:name w:val="835F1B2EB7904F4199352F909457668C"/>
        <w:category>
          <w:name w:val="General"/>
          <w:gallery w:val="placeholder"/>
        </w:category>
        <w:types>
          <w:type w:val="bbPlcHdr"/>
        </w:types>
        <w:behaviors>
          <w:behavior w:val="content"/>
        </w:behaviors>
        <w:guid w:val="{13F8C87C-ABB3-4809-BC9E-8D57D3D03368}"/>
      </w:docPartPr>
      <w:docPartBody>
        <w:p w:rsidR="00893FBC" w:rsidRDefault="009B2DBE" w:rsidP="009B2DBE">
          <w:r w:rsidRPr="00D451EE">
            <w:rPr>
              <w:rStyle w:val="PlaceholderText"/>
            </w:rPr>
            <w:t>Choose an item.</w:t>
          </w:r>
        </w:p>
      </w:docPartBody>
    </w:docPart>
    <w:docPart>
      <w:docPartPr>
        <w:name w:val="6D72979A526149A88B7161484AE65289"/>
        <w:category>
          <w:name w:val="General"/>
          <w:gallery w:val="placeholder"/>
        </w:category>
        <w:types>
          <w:type w:val="bbPlcHdr"/>
        </w:types>
        <w:behaviors>
          <w:behavior w:val="content"/>
        </w:behaviors>
        <w:guid w:val="{BE1AC127-B3FC-4847-98C9-12CA7D63D806}"/>
      </w:docPartPr>
      <w:docPartBody>
        <w:p w:rsidR="00893FBC" w:rsidRDefault="009B2DBE" w:rsidP="009B2DBE">
          <w:r w:rsidRPr="00D451EE">
            <w:rPr>
              <w:rStyle w:val="PlaceholderText"/>
            </w:rPr>
            <w:t>Choose an item.</w:t>
          </w:r>
        </w:p>
      </w:docPartBody>
    </w:docPart>
    <w:docPart>
      <w:docPartPr>
        <w:name w:val="33A82CE989464CA889EA6DAF37478747"/>
        <w:category>
          <w:name w:val="General"/>
          <w:gallery w:val="placeholder"/>
        </w:category>
        <w:types>
          <w:type w:val="bbPlcHdr"/>
        </w:types>
        <w:behaviors>
          <w:behavior w:val="content"/>
        </w:behaviors>
        <w:guid w:val="{D160CD3F-917E-48BB-A4BA-FD0E219F3750}"/>
      </w:docPartPr>
      <w:docPartBody>
        <w:p w:rsidR="00893FBC" w:rsidRDefault="009B2DBE" w:rsidP="009B2DBE">
          <w:r w:rsidRPr="00D451EE">
            <w:rPr>
              <w:rStyle w:val="PlaceholderText"/>
            </w:rPr>
            <w:t>Choose an item.</w:t>
          </w:r>
        </w:p>
      </w:docPartBody>
    </w:docPart>
    <w:docPart>
      <w:docPartPr>
        <w:name w:val="71019754790A4CA885F981C05DED48E3"/>
        <w:category>
          <w:name w:val="General"/>
          <w:gallery w:val="placeholder"/>
        </w:category>
        <w:types>
          <w:type w:val="bbPlcHdr"/>
        </w:types>
        <w:behaviors>
          <w:behavior w:val="content"/>
        </w:behaviors>
        <w:guid w:val="{7FB2CB4C-43A2-445E-9836-28EB8E8BA4BF}"/>
      </w:docPartPr>
      <w:docPartBody>
        <w:p w:rsidR="00893FBC" w:rsidRDefault="009B2DBE" w:rsidP="009B2DBE">
          <w:r w:rsidRPr="00D451EE">
            <w:rPr>
              <w:rStyle w:val="PlaceholderText"/>
            </w:rPr>
            <w:t>Choose an item.</w:t>
          </w:r>
        </w:p>
      </w:docPartBody>
    </w:docPart>
    <w:docPart>
      <w:docPartPr>
        <w:name w:val="2B8C967185854DE2A6913E2A0E7E5C15"/>
        <w:category>
          <w:name w:val="General"/>
          <w:gallery w:val="placeholder"/>
        </w:category>
        <w:types>
          <w:type w:val="bbPlcHdr"/>
        </w:types>
        <w:behaviors>
          <w:behavior w:val="content"/>
        </w:behaviors>
        <w:guid w:val="{778D3E57-47F8-4FF2-8878-7EEB64E293EC}"/>
      </w:docPartPr>
      <w:docPartBody>
        <w:p w:rsidR="00893FBC" w:rsidRDefault="009B2DBE" w:rsidP="009B2DBE">
          <w:r w:rsidRPr="00D451EE">
            <w:rPr>
              <w:rStyle w:val="PlaceholderText"/>
            </w:rPr>
            <w:t>Choose an item.</w:t>
          </w:r>
        </w:p>
      </w:docPartBody>
    </w:docPart>
    <w:docPart>
      <w:docPartPr>
        <w:name w:val="C09B81545C3840A5A3D197B9F0137275"/>
        <w:category>
          <w:name w:val="General"/>
          <w:gallery w:val="placeholder"/>
        </w:category>
        <w:types>
          <w:type w:val="bbPlcHdr"/>
        </w:types>
        <w:behaviors>
          <w:behavior w:val="content"/>
        </w:behaviors>
        <w:guid w:val="{63F8F98C-6E98-4659-8CEA-4B44FF4A792E}"/>
      </w:docPartPr>
      <w:docPartBody>
        <w:p w:rsidR="00893FBC" w:rsidRDefault="009B2DBE" w:rsidP="009B2DBE">
          <w:r w:rsidRPr="00D451EE">
            <w:rPr>
              <w:rStyle w:val="PlaceholderText"/>
            </w:rPr>
            <w:t>Choose an item.</w:t>
          </w:r>
        </w:p>
      </w:docPartBody>
    </w:docPart>
    <w:docPart>
      <w:docPartPr>
        <w:name w:val="710218DBAA16499CB75E3940AA370646"/>
        <w:category>
          <w:name w:val="General"/>
          <w:gallery w:val="placeholder"/>
        </w:category>
        <w:types>
          <w:type w:val="bbPlcHdr"/>
        </w:types>
        <w:behaviors>
          <w:behavior w:val="content"/>
        </w:behaviors>
        <w:guid w:val="{17EB2D18-D6C0-4973-91CF-240C40642C06}"/>
      </w:docPartPr>
      <w:docPartBody>
        <w:p w:rsidR="00893FBC" w:rsidRDefault="009B2DBE" w:rsidP="009B2DBE">
          <w:r w:rsidRPr="00D451EE">
            <w:rPr>
              <w:rStyle w:val="PlaceholderText"/>
            </w:rPr>
            <w:t>Choose an item.</w:t>
          </w:r>
        </w:p>
      </w:docPartBody>
    </w:docPart>
    <w:docPart>
      <w:docPartPr>
        <w:name w:val="294668084C3E464BA20F59E4B9243343"/>
        <w:category>
          <w:name w:val="General"/>
          <w:gallery w:val="placeholder"/>
        </w:category>
        <w:types>
          <w:type w:val="bbPlcHdr"/>
        </w:types>
        <w:behaviors>
          <w:behavior w:val="content"/>
        </w:behaviors>
        <w:guid w:val="{0DE1A7D5-7425-4FDF-ACB4-18D8970D068D}"/>
      </w:docPartPr>
      <w:docPartBody>
        <w:p w:rsidR="00893FBC" w:rsidRDefault="009B2DBE" w:rsidP="009B2DBE">
          <w:r w:rsidRPr="00D451EE">
            <w:rPr>
              <w:rStyle w:val="PlaceholderText"/>
            </w:rPr>
            <w:t>Choose an item.</w:t>
          </w:r>
        </w:p>
      </w:docPartBody>
    </w:docPart>
    <w:docPart>
      <w:docPartPr>
        <w:name w:val="6A9A52750EBE4218AF80EA9CE988BBC8"/>
        <w:category>
          <w:name w:val="General"/>
          <w:gallery w:val="placeholder"/>
        </w:category>
        <w:types>
          <w:type w:val="bbPlcHdr"/>
        </w:types>
        <w:behaviors>
          <w:behavior w:val="content"/>
        </w:behaviors>
        <w:guid w:val="{71072F6C-4777-4115-BCD1-3CBA4414094D}"/>
      </w:docPartPr>
      <w:docPartBody>
        <w:p w:rsidR="00893FBC" w:rsidRDefault="009B2DBE" w:rsidP="009B2DBE">
          <w:r w:rsidRPr="00D451EE">
            <w:rPr>
              <w:rStyle w:val="PlaceholderText"/>
            </w:rPr>
            <w:t>Choose an item.</w:t>
          </w:r>
        </w:p>
      </w:docPartBody>
    </w:docPart>
    <w:docPart>
      <w:docPartPr>
        <w:name w:val="7A3B92B9399C4117BE0746B01C29396C"/>
        <w:category>
          <w:name w:val="General"/>
          <w:gallery w:val="placeholder"/>
        </w:category>
        <w:types>
          <w:type w:val="bbPlcHdr"/>
        </w:types>
        <w:behaviors>
          <w:behavior w:val="content"/>
        </w:behaviors>
        <w:guid w:val="{1378CB8D-76DA-491A-8D71-B5D72C33788B}"/>
      </w:docPartPr>
      <w:docPartBody>
        <w:p w:rsidR="00893FBC" w:rsidRDefault="009B2DBE" w:rsidP="009B2DBE">
          <w:r w:rsidRPr="00D451EE">
            <w:rPr>
              <w:rStyle w:val="PlaceholderText"/>
            </w:rPr>
            <w:t>Choose an item.</w:t>
          </w:r>
        </w:p>
      </w:docPartBody>
    </w:docPart>
    <w:docPart>
      <w:docPartPr>
        <w:name w:val="8DD30BDBC5124AFF9BE63C457779228F"/>
        <w:category>
          <w:name w:val="General"/>
          <w:gallery w:val="placeholder"/>
        </w:category>
        <w:types>
          <w:type w:val="bbPlcHdr"/>
        </w:types>
        <w:behaviors>
          <w:behavior w:val="content"/>
        </w:behaviors>
        <w:guid w:val="{25428C8A-A65A-4C1D-8F86-4112A6AAC126}"/>
      </w:docPartPr>
      <w:docPartBody>
        <w:p w:rsidR="00893FBC" w:rsidRDefault="009B2DBE" w:rsidP="009B2DBE">
          <w:r w:rsidRPr="00D451EE">
            <w:rPr>
              <w:rStyle w:val="PlaceholderText"/>
            </w:rPr>
            <w:t>Choose an item.</w:t>
          </w:r>
        </w:p>
      </w:docPartBody>
    </w:docPart>
    <w:docPart>
      <w:docPartPr>
        <w:name w:val="59F1A2D704F049D1AD4E261662A9BFB6"/>
        <w:category>
          <w:name w:val="General"/>
          <w:gallery w:val="placeholder"/>
        </w:category>
        <w:types>
          <w:type w:val="bbPlcHdr"/>
        </w:types>
        <w:behaviors>
          <w:behavior w:val="content"/>
        </w:behaviors>
        <w:guid w:val="{F3D9B116-9E50-4A01-A933-285E7D237FBE}"/>
      </w:docPartPr>
      <w:docPartBody>
        <w:p w:rsidR="00893FBC" w:rsidRDefault="009B2DBE" w:rsidP="009B2DBE">
          <w:r w:rsidRPr="00D451EE">
            <w:rPr>
              <w:rStyle w:val="PlaceholderText"/>
            </w:rPr>
            <w:t>Choose an item.</w:t>
          </w:r>
        </w:p>
      </w:docPartBody>
    </w:docPart>
    <w:docPart>
      <w:docPartPr>
        <w:name w:val="4906250F8B774E6F81925124AD330A09"/>
        <w:category>
          <w:name w:val="General"/>
          <w:gallery w:val="placeholder"/>
        </w:category>
        <w:types>
          <w:type w:val="bbPlcHdr"/>
        </w:types>
        <w:behaviors>
          <w:behavior w:val="content"/>
        </w:behaviors>
        <w:guid w:val="{DE1EA1F9-9118-413D-B882-DDF801A3B048}"/>
      </w:docPartPr>
      <w:docPartBody>
        <w:p w:rsidR="00893FBC" w:rsidRDefault="009B2DBE" w:rsidP="009B2DBE">
          <w:r w:rsidRPr="00D451EE">
            <w:rPr>
              <w:rStyle w:val="PlaceholderText"/>
            </w:rPr>
            <w:t>Choose an item.</w:t>
          </w:r>
        </w:p>
      </w:docPartBody>
    </w:docPart>
    <w:docPart>
      <w:docPartPr>
        <w:name w:val="8625D95204C74377A89737177CC556BB"/>
        <w:category>
          <w:name w:val="General"/>
          <w:gallery w:val="placeholder"/>
        </w:category>
        <w:types>
          <w:type w:val="bbPlcHdr"/>
        </w:types>
        <w:behaviors>
          <w:behavior w:val="content"/>
        </w:behaviors>
        <w:guid w:val="{92FB5A34-9452-4B7A-A421-90A3CC378B7C}"/>
      </w:docPartPr>
      <w:docPartBody>
        <w:p w:rsidR="00893FBC" w:rsidRDefault="009B2DBE" w:rsidP="009B2DBE">
          <w:r w:rsidRPr="00D451EE">
            <w:rPr>
              <w:rStyle w:val="PlaceholderText"/>
            </w:rPr>
            <w:t>Choose an item.</w:t>
          </w:r>
        </w:p>
      </w:docPartBody>
    </w:docPart>
    <w:docPart>
      <w:docPartPr>
        <w:name w:val="590342806D9344ECBBA2FA929F48B4AF"/>
        <w:category>
          <w:name w:val="General"/>
          <w:gallery w:val="placeholder"/>
        </w:category>
        <w:types>
          <w:type w:val="bbPlcHdr"/>
        </w:types>
        <w:behaviors>
          <w:behavior w:val="content"/>
        </w:behaviors>
        <w:guid w:val="{F7D3F830-2183-407A-A8A3-6601CDE327A3}"/>
      </w:docPartPr>
      <w:docPartBody>
        <w:p w:rsidR="00893FBC" w:rsidRDefault="009B2DBE" w:rsidP="009B2DBE">
          <w:r w:rsidRPr="00D451EE">
            <w:rPr>
              <w:rStyle w:val="PlaceholderText"/>
            </w:rPr>
            <w:t>Choose an item.</w:t>
          </w:r>
        </w:p>
      </w:docPartBody>
    </w:docPart>
    <w:docPart>
      <w:docPartPr>
        <w:name w:val="CFCC04EA22F841F485AD2DF6C557EEE5"/>
        <w:category>
          <w:name w:val="General"/>
          <w:gallery w:val="placeholder"/>
        </w:category>
        <w:types>
          <w:type w:val="bbPlcHdr"/>
        </w:types>
        <w:behaviors>
          <w:behavior w:val="content"/>
        </w:behaviors>
        <w:guid w:val="{FB62D425-C7C3-4412-8361-828D6E11FC3A}"/>
      </w:docPartPr>
      <w:docPartBody>
        <w:p w:rsidR="00893FBC" w:rsidRDefault="009B2DBE" w:rsidP="009B2DBE">
          <w:r w:rsidRPr="00D451EE">
            <w:rPr>
              <w:rStyle w:val="PlaceholderText"/>
            </w:rPr>
            <w:t>Choose an item.</w:t>
          </w:r>
        </w:p>
      </w:docPartBody>
    </w:docPart>
    <w:docPart>
      <w:docPartPr>
        <w:name w:val="A6823FF12A244168863263FB90E7EC2E"/>
        <w:category>
          <w:name w:val="General"/>
          <w:gallery w:val="placeholder"/>
        </w:category>
        <w:types>
          <w:type w:val="bbPlcHdr"/>
        </w:types>
        <w:behaviors>
          <w:behavior w:val="content"/>
        </w:behaviors>
        <w:guid w:val="{5C345BC7-EE3B-40DC-A41E-9BB7FE6E0BE4}"/>
      </w:docPartPr>
      <w:docPartBody>
        <w:p w:rsidR="00893FBC" w:rsidRDefault="009B2DBE" w:rsidP="009B2DBE">
          <w:r w:rsidRPr="00D451EE">
            <w:rPr>
              <w:rStyle w:val="PlaceholderText"/>
            </w:rPr>
            <w:t>Choose an item.</w:t>
          </w:r>
        </w:p>
      </w:docPartBody>
    </w:docPart>
    <w:docPart>
      <w:docPartPr>
        <w:name w:val="47B54657A1A8423D86AB67B7D30D405C"/>
        <w:category>
          <w:name w:val="General"/>
          <w:gallery w:val="placeholder"/>
        </w:category>
        <w:types>
          <w:type w:val="bbPlcHdr"/>
        </w:types>
        <w:behaviors>
          <w:behavior w:val="content"/>
        </w:behaviors>
        <w:guid w:val="{87AC65F4-9A1E-441F-A573-947412385D8D}"/>
      </w:docPartPr>
      <w:docPartBody>
        <w:p w:rsidR="00893FBC" w:rsidRDefault="009B2DBE" w:rsidP="009B2DBE">
          <w:r w:rsidRPr="00D451EE">
            <w:rPr>
              <w:rStyle w:val="PlaceholderText"/>
            </w:rPr>
            <w:t>Choose an item.</w:t>
          </w:r>
        </w:p>
      </w:docPartBody>
    </w:docPart>
    <w:docPart>
      <w:docPartPr>
        <w:name w:val="A5C8D59281314466B15F1E99CD55F528"/>
        <w:category>
          <w:name w:val="General"/>
          <w:gallery w:val="placeholder"/>
        </w:category>
        <w:types>
          <w:type w:val="bbPlcHdr"/>
        </w:types>
        <w:behaviors>
          <w:behavior w:val="content"/>
        </w:behaviors>
        <w:guid w:val="{40CD6413-7E72-488A-B54B-0A9F19414E28}"/>
      </w:docPartPr>
      <w:docPartBody>
        <w:p w:rsidR="00893FBC" w:rsidRDefault="009B2DBE" w:rsidP="009B2DBE">
          <w:r w:rsidRPr="00D451EE">
            <w:rPr>
              <w:rStyle w:val="PlaceholderText"/>
            </w:rPr>
            <w:t>Choose an item.</w:t>
          </w:r>
        </w:p>
      </w:docPartBody>
    </w:docPart>
    <w:docPart>
      <w:docPartPr>
        <w:name w:val="5C6BA646A515433C9A3B0DD0005B9C72"/>
        <w:category>
          <w:name w:val="General"/>
          <w:gallery w:val="placeholder"/>
        </w:category>
        <w:types>
          <w:type w:val="bbPlcHdr"/>
        </w:types>
        <w:behaviors>
          <w:behavior w:val="content"/>
        </w:behaviors>
        <w:guid w:val="{FB404593-D697-4541-8DC3-256A3420784F}"/>
      </w:docPartPr>
      <w:docPartBody>
        <w:p w:rsidR="00893FBC" w:rsidRDefault="009B2DBE" w:rsidP="009B2DBE">
          <w:r w:rsidRPr="00D451EE">
            <w:rPr>
              <w:rStyle w:val="PlaceholderText"/>
            </w:rPr>
            <w:t>Choose an item.</w:t>
          </w:r>
        </w:p>
      </w:docPartBody>
    </w:docPart>
    <w:docPart>
      <w:docPartPr>
        <w:name w:val="C4E317E3FC4F4BA7955F0AA62DE155D5"/>
        <w:category>
          <w:name w:val="General"/>
          <w:gallery w:val="placeholder"/>
        </w:category>
        <w:types>
          <w:type w:val="bbPlcHdr"/>
        </w:types>
        <w:behaviors>
          <w:behavior w:val="content"/>
        </w:behaviors>
        <w:guid w:val="{622E4395-397B-4F17-822C-8BC9B31CDE3C}"/>
      </w:docPartPr>
      <w:docPartBody>
        <w:p w:rsidR="00893FBC" w:rsidRDefault="009B2DBE" w:rsidP="009B2DBE">
          <w:r w:rsidRPr="00D451EE">
            <w:rPr>
              <w:rStyle w:val="PlaceholderText"/>
            </w:rPr>
            <w:t>Choose an item.</w:t>
          </w:r>
        </w:p>
      </w:docPartBody>
    </w:docPart>
    <w:docPart>
      <w:docPartPr>
        <w:name w:val="7BE2B1CBAB084A5381EDF56605E96ED0"/>
        <w:category>
          <w:name w:val="General"/>
          <w:gallery w:val="placeholder"/>
        </w:category>
        <w:types>
          <w:type w:val="bbPlcHdr"/>
        </w:types>
        <w:behaviors>
          <w:behavior w:val="content"/>
        </w:behaviors>
        <w:guid w:val="{553E9796-8CE5-4383-8067-31415241EBEA}"/>
      </w:docPartPr>
      <w:docPartBody>
        <w:p w:rsidR="00893FBC" w:rsidRDefault="009B2DBE" w:rsidP="009B2DBE">
          <w:r w:rsidRPr="00D451EE">
            <w:rPr>
              <w:rStyle w:val="PlaceholderText"/>
            </w:rPr>
            <w:t>Choose an item.</w:t>
          </w:r>
        </w:p>
      </w:docPartBody>
    </w:docPart>
    <w:docPart>
      <w:docPartPr>
        <w:name w:val="69315042C576442A91F9259B72918EBA"/>
        <w:category>
          <w:name w:val="General"/>
          <w:gallery w:val="placeholder"/>
        </w:category>
        <w:types>
          <w:type w:val="bbPlcHdr"/>
        </w:types>
        <w:behaviors>
          <w:behavior w:val="content"/>
        </w:behaviors>
        <w:guid w:val="{A861A8CB-DAF1-4A44-B38A-33E32D780B85}"/>
      </w:docPartPr>
      <w:docPartBody>
        <w:p w:rsidR="00893FBC" w:rsidRDefault="009B2DBE" w:rsidP="009B2DBE">
          <w:r w:rsidRPr="00D451EE">
            <w:rPr>
              <w:rStyle w:val="PlaceholderText"/>
            </w:rPr>
            <w:t>Choose an item.</w:t>
          </w:r>
        </w:p>
      </w:docPartBody>
    </w:docPart>
    <w:docPart>
      <w:docPartPr>
        <w:name w:val="1E5D3BF3305A48D880889510179431F6"/>
        <w:category>
          <w:name w:val="General"/>
          <w:gallery w:val="placeholder"/>
        </w:category>
        <w:types>
          <w:type w:val="bbPlcHdr"/>
        </w:types>
        <w:behaviors>
          <w:behavior w:val="content"/>
        </w:behaviors>
        <w:guid w:val="{8EE17F4D-1289-4172-8D8A-CBF6C7FC652F}"/>
      </w:docPartPr>
      <w:docPartBody>
        <w:p w:rsidR="00893FBC" w:rsidRDefault="009B2DBE" w:rsidP="009B2DBE">
          <w:r w:rsidRPr="00D451EE">
            <w:rPr>
              <w:rStyle w:val="PlaceholderText"/>
            </w:rPr>
            <w:t>Choose an item.</w:t>
          </w:r>
        </w:p>
      </w:docPartBody>
    </w:docPart>
    <w:docPart>
      <w:docPartPr>
        <w:name w:val="5767F4D0FA1C43FF8AB315DB855FE29A"/>
        <w:category>
          <w:name w:val="General"/>
          <w:gallery w:val="placeholder"/>
        </w:category>
        <w:types>
          <w:type w:val="bbPlcHdr"/>
        </w:types>
        <w:behaviors>
          <w:behavior w:val="content"/>
        </w:behaviors>
        <w:guid w:val="{23CC3591-D681-45FC-BB84-6929B4410A40}"/>
      </w:docPartPr>
      <w:docPartBody>
        <w:p w:rsidR="00893FBC" w:rsidRDefault="009B2DBE" w:rsidP="009B2DBE">
          <w:r w:rsidRPr="00D451EE">
            <w:rPr>
              <w:rStyle w:val="PlaceholderText"/>
            </w:rPr>
            <w:t>Choose an item.</w:t>
          </w:r>
        </w:p>
      </w:docPartBody>
    </w:docPart>
    <w:docPart>
      <w:docPartPr>
        <w:name w:val="9D0325BB0B184AB8AEC86AD5DF64C933"/>
        <w:category>
          <w:name w:val="General"/>
          <w:gallery w:val="placeholder"/>
        </w:category>
        <w:types>
          <w:type w:val="bbPlcHdr"/>
        </w:types>
        <w:behaviors>
          <w:behavior w:val="content"/>
        </w:behaviors>
        <w:guid w:val="{CC20DAB6-54E1-43D5-9C7A-FD0993DAFEF1}"/>
      </w:docPartPr>
      <w:docPartBody>
        <w:p w:rsidR="00893FBC" w:rsidRDefault="009B2DBE" w:rsidP="009B2DBE">
          <w:r w:rsidRPr="00D451EE">
            <w:rPr>
              <w:rStyle w:val="PlaceholderText"/>
            </w:rPr>
            <w:t>Choose an item.</w:t>
          </w:r>
        </w:p>
      </w:docPartBody>
    </w:docPart>
    <w:docPart>
      <w:docPartPr>
        <w:name w:val="1509AF2DDCA64E8889824B1FE81D49FF"/>
        <w:category>
          <w:name w:val="General"/>
          <w:gallery w:val="placeholder"/>
        </w:category>
        <w:types>
          <w:type w:val="bbPlcHdr"/>
        </w:types>
        <w:behaviors>
          <w:behavior w:val="content"/>
        </w:behaviors>
        <w:guid w:val="{890E3B2A-5070-4587-A813-980B078AC432}"/>
      </w:docPartPr>
      <w:docPartBody>
        <w:p w:rsidR="00893FBC" w:rsidRDefault="009B2DBE" w:rsidP="009B2DBE">
          <w:r w:rsidRPr="00D451EE">
            <w:rPr>
              <w:rStyle w:val="PlaceholderText"/>
            </w:rPr>
            <w:t>Choose an item.</w:t>
          </w:r>
        </w:p>
      </w:docPartBody>
    </w:docPart>
    <w:docPart>
      <w:docPartPr>
        <w:name w:val="6733DB52DD82435DB4A2E456EE1E5151"/>
        <w:category>
          <w:name w:val="General"/>
          <w:gallery w:val="placeholder"/>
        </w:category>
        <w:types>
          <w:type w:val="bbPlcHdr"/>
        </w:types>
        <w:behaviors>
          <w:behavior w:val="content"/>
        </w:behaviors>
        <w:guid w:val="{2094975A-5018-4C76-9A4F-8C331EDEFBB3}"/>
      </w:docPartPr>
      <w:docPartBody>
        <w:p w:rsidR="00893FBC" w:rsidRDefault="009B2DBE" w:rsidP="009B2DBE">
          <w:r w:rsidRPr="00D451EE">
            <w:rPr>
              <w:rStyle w:val="PlaceholderText"/>
            </w:rPr>
            <w:t>Choose an item.</w:t>
          </w:r>
        </w:p>
      </w:docPartBody>
    </w:docPart>
    <w:docPart>
      <w:docPartPr>
        <w:name w:val="0FB361F046C14E7CBF8D2E1FE24FD2BD"/>
        <w:category>
          <w:name w:val="General"/>
          <w:gallery w:val="placeholder"/>
        </w:category>
        <w:types>
          <w:type w:val="bbPlcHdr"/>
        </w:types>
        <w:behaviors>
          <w:behavior w:val="content"/>
        </w:behaviors>
        <w:guid w:val="{A5F67814-7959-478A-A767-894217A700DB}"/>
      </w:docPartPr>
      <w:docPartBody>
        <w:p w:rsidR="00893FBC" w:rsidRDefault="009B2DBE" w:rsidP="009B2DBE">
          <w:r w:rsidRPr="00D451EE">
            <w:rPr>
              <w:rStyle w:val="PlaceholderText"/>
            </w:rPr>
            <w:t>Choose an item.</w:t>
          </w:r>
        </w:p>
      </w:docPartBody>
    </w:docPart>
    <w:docPart>
      <w:docPartPr>
        <w:name w:val="523BDD11AF514743A5A59A113821DC5B"/>
        <w:category>
          <w:name w:val="General"/>
          <w:gallery w:val="placeholder"/>
        </w:category>
        <w:types>
          <w:type w:val="bbPlcHdr"/>
        </w:types>
        <w:behaviors>
          <w:behavior w:val="content"/>
        </w:behaviors>
        <w:guid w:val="{EA8A5765-0AA6-4969-8514-DC45995EAFDB}"/>
      </w:docPartPr>
      <w:docPartBody>
        <w:p w:rsidR="00893FBC" w:rsidRDefault="009B2DBE" w:rsidP="009B2DBE">
          <w:r w:rsidRPr="00D451EE">
            <w:rPr>
              <w:rStyle w:val="PlaceholderText"/>
            </w:rPr>
            <w:t>Choose an item.</w:t>
          </w:r>
        </w:p>
      </w:docPartBody>
    </w:docPart>
    <w:docPart>
      <w:docPartPr>
        <w:name w:val="9D88C58AC3F947ED9040DE14D16EA6C7"/>
        <w:category>
          <w:name w:val="General"/>
          <w:gallery w:val="placeholder"/>
        </w:category>
        <w:types>
          <w:type w:val="bbPlcHdr"/>
        </w:types>
        <w:behaviors>
          <w:behavior w:val="content"/>
        </w:behaviors>
        <w:guid w:val="{9B08BBE1-313F-43FD-A460-45731900A063}"/>
      </w:docPartPr>
      <w:docPartBody>
        <w:p w:rsidR="00893FBC" w:rsidRDefault="009B2DBE" w:rsidP="009B2DBE">
          <w:r w:rsidRPr="00D451EE">
            <w:rPr>
              <w:rStyle w:val="PlaceholderText"/>
            </w:rPr>
            <w:t>Choose an item.</w:t>
          </w:r>
        </w:p>
      </w:docPartBody>
    </w:docPart>
    <w:docPart>
      <w:docPartPr>
        <w:name w:val="591FE389E03C45119CBF87EEECCF09E7"/>
        <w:category>
          <w:name w:val="General"/>
          <w:gallery w:val="placeholder"/>
        </w:category>
        <w:types>
          <w:type w:val="bbPlcHdr"/>
        </w:types>
        <w:behaviors>
          <w:behavior w:val="content"/>
        </w:behaviors>
        <w:guid w:val="{2B4CD538-DB0F-4045-A55D-C275D8025DC0}"/>
      </w:docPartPr>
      <w:docPartBody>
        <w:p w:rsidR="00893FBC" w:rsidRDefault="009B2DBE" w:rsidP="009B2DBE">
          <w:r w:rsidRPr="00D451EE">
            <w:rPr>
              <w:rStyle w:val="PlaceholderText"/>
            </w:rPr>
            <w:t>Choose an item.</w:t>
          </w:r>
        </w:p>
      </w:docPartBody>
    </w:docPart>
    <w:docPart>
      <w:docPartPr>
        <w:name w:val="BB261BC7489B4002952E3C6D1295A16E"/>
        <w:category>
          <w:name w:val="General"/>
          <w:gallery w:val="placeholder"/>
        </w:category>
        <w:types>
          <w:type w:val="bbPlcHdr"/>
        </w:types>
        <w:behaviors>
          <w:behavior w:val="content"/>
        </w:behaviors>
        <w:guid w:val="{87769A07-C98D-4DFC-8AB6-FFC4F6A45FE0}"/>
      </w:docPartPr>
      <w:docPartBody>
        <w:p w:rsidR="00D63795" w:rsidRDefault="00893FBC" w:rsidP="00893FBC">
          <w:pPr>
            <w:pStyle w:val="BB261BC7489B4002952E3C6D1295A16E"/>
          </w:pPr>
          <w:r w:rsidRPr="00D451EE">
            <w:rPr>
              <w:rStyle w:val="PlaceholderText"/>
            </w:rPr>
            <w:t>Choose an item.</w:t>
          </w:r>
        </w:p>
      </w:docPartBody>
    </w:docPart>
    <w:docPart>
      <w:docPartPr>
        <w:name w:val="B5E7D585ED754D22BD261B83E18A41E1"/>
        <w:category>
          <w:name w:val="General"/>
          <w:gallery w:val="placeholder"/>
        </w:category>
        <w:types>
          <w:type w:val="bbPlcHdr"/>
        </w:types>
        <w:behaviors>
          <w:behavior w:val="content"/>
        </w:behaviors>
        <w:guid w:val="{3BB23C8F-B40F-44A1-8A64-5FFF8EDEF14D}"/>
      </w:docPartPr>
      <w:docPartBody>
        <w:p w:rsidR="00D63795" w:rsidRDefault="00893FBC" w:rsidP="00893FBC">
          <w:pPr>
            <w:pStyle w:val="8DD56B6DBD3D4F86ACE05213AEB8805B"/>
          </w:pPr>
          <w:r w:rsidRPr="006104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C8"/>
    <w:rsid w:val="002F5CC8"/>
    <w:rsid w:val="00893FBC"/>
    <w:rsid w:val="009B2DBE"/>
    <w:rsid w:val="00D63795"/>
    <w:rsid w:val="00D9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54B"/>
    <w:rPr>
      <w:color w:val="808080"/>
    </w:rPr>
  </w:style>
  <w:style w:type="paragraph" w:customStyle="1" w:styleId="BB261BC7489B4002952E3C6D1295A16E">
    <w:name w:val="BB261BC7489B4002952E3C6D1295A16E"/>
    <w:rsid w:val="00893FBC"/>
  </w:style>
  <w:style w:type="paragraph" w:customStyle="1" w:styleId="8DD56B6DBD3D4F86ACE05213AEB8805B">
    <w:name w:val="8DD56B6DBD3D4F86ACE05213AEB8805B"/>
    <w:rsid w:val="009B2DBE"/>
  </w:style>
  <w:style w:type="paragraph" w:customStyle="1" w:styleId="3C26F96C19F04A98BFEFE115DE75C122">
    <w:name w:val="3C26F96C19F04A98BFEFE115DE75C122"/>
    <w:rsid w:val="009B2DBE"/>
  </w:style>
  <w:style w:type="paragraph" w:customStyle="1" w:styleId="E3F27CD2401B41878E3CA98CE8244CDB">
    <w:name w:val="E3F27CD2401B41878E3CA98CE8244CDB"/>
    <w:rsid w:val="009B2DBE"/>
  </w:style>
  <w:style w:type="paragraph" w:customStyle="1" w:styleId="689A60B671954928B6BC7964D0F967A8">
    <w:name w:val="689A60B671954928B6BC7964D0F967A8"/>
    <w:rsid w:val="009B2DBE"/>
  </w:style>
  <w:style w:type="paragraph" w:customStyle="1" w:styleId="DD4FF4123CAD444B905D0F242E05C03F">
    <w:name w:val="DD4FF4123CAD444B905D0F242E05C03F"/>
    <w:rsid w:val="009B2DBE"/>
  </w:style>
  <w:style w:type="paragraph" w:customStyle="1" w:styleId="0C80AA7C783042C7A5080C20A008FABD">
    <w:name w:val="0C80AA7C783042C7A5080C20A008FABD"/>
    <w:rsid w:val="009B2DBE"/>
  </w:style>
  <w:style w:type="paragraph" w:customStyle="1" w:styleId="3B094C82AB734A0B9B70A90DB60B4073">
    <w:name w:val="3B094C82AB734A0B9B70A90DB60B4073"/>
    <w:rsid w:val="009B2DBE"/>
  </w:style>
  <w:style w:type="paragraph" w:customStyle="1" w:styleId="C8D35F1C709A4AD8BAD48440B2F3EC13">
    <w:name w:val="C8D35F1C709A4AD8BAD48440B2F3EC13"/>
    <w:rsid w:val="009B2DBE"/>
  </w:style>
  <w:style w:type="paragraph" w:customStyle="1" w:styleId="E6823E78C894454581685AAD4C1D2A61">
    <w:name w:val="E6823E78C894454581685AAD4C1D2A61"/>
    <w:rsid w:val="009B2DBE"/>
  </w:style>
  <w:style w:type="paragraph" w:customStyle="1" w:styleId="DA7D9AA05FA445A49AF58C6A7E8C6FD8">
    <w:name w:val="DA7D9AA05FA445A49AF58C6A7E8C6FD8"/>
    <w:rsid w:val="009B2DBE"/>
  </w:style>
  <w:style w:type="paragraph" w:customStyle="1" w:styleId="55B71A7D058B40EEA891B7ED7B906F28">
    <w:name w:val="55B71A7D058B40EEA891B7ED7B906F28"/>
    <w:rsid w:val="009B2DBE"/>
  </w:style>
  <w:style w:type="paragraph" w:customStyle="1" w:styleId="7D883AFEB9424AB69A7C28AF01179B63">
    <w:name w:val="7D883AFEB9424AB69A7C28AF01179B63"/>
    <w:rsid w:val="009B2DBE"/>
  </w:style>
  <w:style w:type="paragraph" w:customStyle="1" w:styleId="22D27E9EA19E4062BF51CE0088E3CCF9">
    <w:name w:val="22D27E9EA19E4062BF51CE0088E3CCF9"/>
    <w:rsid w:val="009B2DBE"/>
  </w:style>
  <w:style w:type="paragraph" w:customStyle="1" w:styleId="3CB260DA99F94FEFBB03CB9770407BEC">
    <w:name w:val="3CB260DA99F94FEFBB03CB9770407BEC"/>
    <w:rsid w:val="009B2DBE"/>
  </w:style>
  <w:style w:type="paragraph" w:customStyle="1" w:styleId="7AFB6E77B6724DC1A73E71B592B6E9C3">
    <w:name w:val="7AFB6E77B6724DC1A73E71B592B6E9C3"/>
    <w:rsid w:val="009B2DBE"/>
  </w:style>
  <w:style w:type="paragraph" w:customStyle="1" w:styleId="FFD557804B8E4E5BBE684ED3CD343AD8">
    <w:name w:val="FFD557804B8E4E5BBE684ED3CD343AD8"/>
    <w:rsid w:val="009B2DBE"/>
  </w:style>
  <w:style w:type="paragraph" w:customStyle="1" w:styleId="1E16B92154AB47B3B09516E3B744C275">
    <w:name w:val="1E16B92154AB47B3B09516E3B744C275"/>
    <w:rsid w:val="009B2DBE"/>
  </w:style>
  <w:style w:type="paragraph" w:customStyle="1" w:styleId="8B7B97DBD6EE4D19868D1F265C455DA9">
    <w:name w:val="8B7B97DBD6EE4D19868D1F265C455DA9"/>
    <w:rsid w:val="009B2DBE"/>
  </w:style>
  <w:style w:type="paragraph" w:customStyle="1" w:styleId="FCFE3D8FF40A434491157F8FC1A64A4B">
    <w:name w:val="FCFE3D8FF40A434491157F8FC1A64A4B"/>
    <w:rsid w:val="009B2DBE"/>
  </w:style>
  <w:style w:type="paragraph" w:customStyle="1" w:styleId="AE8C05414DA945FEAA19DB83919FE724">
    <w:name w:val="AE8C05414DA945FEAA19DB83919FE724"/>
    <w:rsid w:val="009B2DBE"/>
  </w:style>
  <w:style w:type="paragraph" w:customStyle="1" w:styleId="ED44BD7B78334DEBA75DC2B059153821">
    <w:name w:val="ED44BD7B78334DEBA75DC2B059153821"/>
    <w:rsid w:val="009B2DBE"/>
  </w:style>
  <w:style w:type="paragraph" w:customStyle="1" w:styleId="5444815F1BBA45A7819EC5FFF6999B52">
    <w:name w:val="5444815F1BBA45A7819EC5FFF6999B52"/>
    <w:rsid w:val="009B2DBE"/>
  </w:style>
  <w:style w:type="paragraph" w:customStyle="1" w:styleId="937E347A2AD34996B56E8BB8FDB316E4">
    <w:name w:val="937E347A2AD34996B56E8BB8FDB316E4"/>
    <w:rsid w:val="009B2DBE"/>
  </w:style>
  <w:style w:type="paragraph" w:customStyle="1" w:styleId="93E0B74925384966951EC0097EE110B9">
    <w:name w:val="93E0B74925384966951EC0097EE110B9"/>
    <w:rsid w:val="009B2DBE"/>
  </w:style>
  <w:style w:type="paragraph" w:customStyle="1" w:styleId="977743064D4845D5A5D7A3B28025E684">
    <w:name w:val="977743064D4845D5A5D7A3B28025E684"/>
    <w:rsid w:val="009B2DBE"/>
  </w:style>
  <w:style w:type="paragraph" w:customStyle="1" w:styleId="131CBA3F177B4A5FAE69ACA91B7D40BA">
    <w:name w:val="131CBA3F177B4A5FAE69ACA91B7D40BA"/>
    <w:rsid w:val="009B2DBE"/>
  </w:style>
  <w:style w:type="paragraph" w:customStyle="1" w:styleId="83C03523EBEB485B88B6EA2674674D3E">
    <w:name w:val="83C03523EBEB485B88B6EA2674674D3E"/>
    <w:rsid w:val="009B2DBE"/>
  </w:style>
  <w:style w:type="paragraph" w:customStyle="1" w:styleId="3DA7FBB64790448D950DDAF2D5C5A2E1">
    <w:name w:val="3DA7FBB64790448D950DDAF2D5C5A2E1"/>
    <w:rsid w:val="009B2DBE"/>
  </w:style>
  <w:style w:type="paragraph" w:customStyle="1" w:styleId="00E6BB4A00A14A1591FF15EAF88478A1">
    <w:name w:val="00E6BB4A00A14A1591FF15EAF88478A1"/>
    <w:rsid w:val="009B2DBE"/>
  </w:style>
  <w:style w:type="paragraph" w:customStyle="1" w:styleId="CA0E5B94ABA54171B5DAB98FA691E145">
    <w:name w:val="CA0E5B94ABA54171B5DAB98FA691E145"/>
    <w:rsid w:val="009B2DBE"/>
  </w:style>
  <w:style w:type="paragraph" w:customStyle="1" w:styleId="325579A06FCE43EC87351CE77D9C3470">
    <w:name w:val="325579A06FCE43EC87351CE77D9C3470"/>
    <w:rsid w:val="009B2DBE"/>
  </w:style>
  <w:style w:type="paragraph" w:customStyle="1" w:styleId="46CAF3468AFA4086869C5B3D4059EC4B">
    <w:name w:val="46CAF3468AFA4086869C5B3D4059EC4B"/>
    <w:rsid w:val="009B2DBE"/>
  </w:style>
  <w:style w:type="paragraph" w:customStyle="1" w:styleId="4180CB654BF7454FA762F8D1BD03AE3F">
    <w:name w:val="4180CB654BF7454FA762F8D1BD03AE3F"/>
    <w:rsid w:val="009B2DBE"/>
  </w:style>
  <w:style w:type="paragraph" w:customStyle="1" w:styleId="3674FD61FF654A5BA88FDB658C0C00D2">
    <w:name w:val="3674FD61FF654A5BA88FDB658C0C00D2"/>
    <w:rsid w:val="009B2DBE"/>
  </w:style>
  <w:style w:type="paragraph" w:customStyle="1" w:styleId="CCD7307F833A47749482FCAE991B2477">
    <w:name w:val="CCD7307F833A47749482FCAE991B2477"/>
    <w:rsid w:val="009B2DBE"/>
  </w:style>
  <w:style w:type="paragraph" w:customStyle="1" w:styleId="6BF18B1138904701BD2386D8090CE191">
    <w:name w:val="6BF18B1138904701BD2386D8090CE191"/>
    <w:rsid w:val="009B2DBE"/>
  </w:style>
  <w:style w:type="paragraph" w:customStyle="1" w:styleId="233640E330304DA583346CAACC868A21">
    <w:name w:val="233640E330304DA583346CAACC868A21"/>
    <w:rsid w:val="009B2DBE"/>
  </w:style>
  <w:style w:type="paragraph" w:customStyle="1" w:styleId="2BD671422647499DAA4BC1BE62A34DDF">
    <w:name w:val="2BD671422647499DAA4BC1BE62A34DDF"/>
    <w:rsid w:val="009B2DBE"/>
  </w:style>
  <w:style w:type="paragraph" w:customStyle="1" w:styleId="16C18B1250354857B2DF164E523CF059">
    <w:name w:val="16C18B1250354857B2DF164E523CF059"/>
    <w:rsid w:val="009B2DBE"/>
  </w:style>
  <w:style w:type="paragraph" w:customStyle="1" w:styleId="BD963C856529456D9DE4C13D97904FB5">
    <w:name w:val="BD963C856529456D9DE4C13D97904FB5"/>
    <w:rsid w:val="009B2DBE"/>
  </w:style>
  <w:style w:type="paragraph" w:customStyle="1" w:styleId="443A1CEBFAB2470CA80F7E91D43F35A0">
    <w:name w:val="443A1CEBFAB2470CA80F7E91D43F35A0"/>
    <w:rsid w:val="009B2DBE"/>
  </w:style>
  <w:style w:type="paragraph" w:customStyle="1" w:styleId="279AA4B4602449AEBB24594D64708EB6">
    <w:name w:val="279AA4B4602449AEBB24594D64708EB6"/>
    <w:rsid w:val="009B2DBE"/>
  </w:style>
  <w:style w:type="paragraph" w:customStyle="1" w:styleId="5231335919BE40A2B072D0B368590633">
    <w:name w:val="5231335919BE40A2B072D0B368590633"/>
    <w:rsid w:val="009B2DBE"/>
  </w:style>
  <w:style w:type="paragraph" w:customStyle="1" w:styleId="1788A05E975D41D7BEE9F694A60B5C00">
    <w:name w:val="1788A05E975D41D7BEE9F694A60B5C00"/>
    <w:rsid w:val="009B2DBE"/>
  </w:style>
  <w:style w:type="paragraph" w:customStyle="1" w:styleId="9DCFE5981A4D4F4CB3F18376F6F1296B">
    <w:name w:val="9DCFE5981A4D4F4CB3F18376F6F1296B"/>
    <w:rsid w:val="009B2DBE"/>
  </w:style>
  <w:style w:type="paragraph" w:customStyle="1" w:styleId="7FDB147DEC374778A13F509ECEFE6EDB">
    <w:name w:val="7FDB147DEC374778A13F509ECEFE6EDB"/>
    <w:rsid w:val="009B2DBE"/>
  </w:style>
  <w:style w:type="paragraph" w:customStyle="1" w:styleId="C9E2A04333B44E38B2FFDA62AA311E57">
    <w:name w:val="C9E2A04333B44E38B2FFDA62AA311E57"/>
    <w:rsid w:val="009B2DBE"/>
  </w:style>
  <w:style w:type="paragraph" w:customStyle="1" w:styleId="555AECBD70B346A8BA7C2B451BBC123F">
    <w:name w:val="555AECBD70B346A8BA7C2B451BBC123F"/>
    <w:rsid w:val="009B2DBE"/>
  </w:style>
  <w:style w:type="paragraph" w:customStyle="1" w:styleId="638771B0A3204448B1F8138905D78F8C">
    <w:name w:val="638771B0A3204448B1F8138905D78F8C"/>
    <w:rsid w:val="009B2DBE"/>
  </w:style>
  <w:style w:type="paragraph" w:customStyle="1" w:styleId="C18387BEE2444A579E91E5F11D0E8011">
    <w:name w:val="C18387BEE2444A579E91E5F11D0E8011"/>
    <w:rsid w:val="009B2DBE"/>
  </w:style>
  <w:style w:type="paragraph" w:customStyle="1" w:styleId="54AD6374B86C4C6693305E84B066AFDC">
    <w:name w:val="54AD6374B86C4C6693305E84B066AFDC"/>
    <w:rsid w:val="009B2DBE"/>
  </w:style>
  <w:style w:type="paragraph" w:customStyle="1" w:styleId="FF3B97D96D6541578C304C6029310C58">
    <w:name w:val="FF3B97D96D6541578C304C6029310C58"/>
    <w:rsid w:val="009B2DBE"/>
  </w:style>
  <w:style w:type="paragraph" w:customStyle="1" w:styleId="57E9BBDAE10745DD8D6830EDBE9266AF">
    <w:name w:val="57E9BBDAE10745DD8D6830EDBE9266AF"/>
    <w:rsid w:val="009B2DBE"/>
  </w:style>
  <w:style w:type="paragraph" w:customStyle="1" w:styleId="C1ACFC176CBE44D3A978E7BAB2685EE5">
    <w:name w:val="C1ACFC176CBE44D3A978E7BAB2685EE5"/>
    <w:rsid w:val="009B2DBE"/>
  </w:style>
  <w:style w:type="paragraph" w:customStyle="1" w:styleId="E2795633871E4630A6F6824BDB7E8CA1">
    <w:name w:val="E2795633871E4630A6F6824BDB7E8CA1"/>
    <w:rsid w:val="009B2DBE"/>
  </w:style>
  <w:style w:type="paragraph" w:customStyle="1" w:styleId="6D72979A526149A88B7161484AE65289">
    <w:name w:val="6D72979A526149A88B7161484AE65289"/>
    <w:rsid w:val="009B2DBE"/>
  </w:style>
  <w:style w:type="paragraph" w:customStyle="1" w:styleId="71019754790A4CA885F981C05DED48E3">
    <w:name w:val="71019754790A4CA885F981C05DED48E3"/>
    <w:rsid w:val="009B2DBE"/>
  </w:style>
  <w:style w:type="paragraph" w:customStyle="1" w:styleId="C09B81545C3840A5A3D197B9F0137275">
    <w:name w:val="C09B81545C3840A5A3D197B9F0137275"/>
    <w:rsid w:val="009B2DBE"/>
  </w:style>
  <w:style w:type="paragraph" w:customStyle="1" w:styleId="294668084C3E464BA20F59E4B9243343">
    <w:name w:val="294668084C3E464BA20F59E4B9243343"/>
    <w:rsid w:val="009B2DBE"/>
  </w:style>
  <w:style w:type="paragraph" w:customStyle="1" w:styleId="7A3B92B9399C4117BE0746B01C29396C">
    <w:name w:val="7A3B92B9399C4117BE0746B01C29396C"/>
    <w:rsid w:val="009B2DBE"/>
  </w:style>
  <w:style w:type="paragraph" w:customStyle="1" w:styleId="59F1A2D704F049D1AD4E261662A9BFB6">
    <w:name w:val="59F1A2D704F049D1AD4E261662A9BFB6"/>
    <w:rsid w:val="009B2DBE"/>
  </w:style>
  <w:style w:type="paragraph" w:customStyle="1" w:styleId="8625D95204C74377A89737177CC556BB">
    <w:name w:val="8625D95204C74377A89737177CC556BB"/>
    <w:rsid w:val="009B2DBE"/>
  </w:style>
  <w:style w:type="paragraph" w:customStyle="1" w:styleId="A6823FF12A244168863263FB90E7EC2E">
    <w:name w:val="A6823FF12A244168863263FB90E7EC2E"/>
    <w:rsid w:val="009B2DBE"/>
  </w:style>
  <w:style w:type="paragraph" w:customStyle="1" w:styleId="A5C8D59281314466B15F1E99CD55F528">
    <w:name w:val="A5C8D59281314466B15F1E99CD55F528"/>
    <w:rsid w:val="009B2DBE"/>
  </w:style>
  <w:style w:type="paragraph" w:customStyle="1" w:styleId="C4E317E3FC4F4BA7955F0AA62DE155D5">
    <w:name w:val="C4E317E3FC4F4BA7955F0AA62DE155D5"/>
    <w:rsid w:val="009B2DBE"/>
  </w:style>
  <w:style w:type="paragraph" w:customStyle="1" w:styleId="69315042C576442A91F9259B72918EBA">
    <w:name w:val="69315042C576442A91F9259B72918EBA"/>
    <w:rsid w:val="009B2DBE"/>
  </w:style>
  <w:style w:type="paragraph" w:customStyle="1" w:styleId="5767F4D0FA1C43FF8AB315DB855FE29A">
    <w:name w:val="5767F4D0FA1C43FF8AB315DB855FE29A"/>
    <w:rsid w:val="009B2DBE"/>
  </w:style>
  <w:style w:type="paragraph" w:customStyle="1" w:styleId="1509AF2DDCA64E8889824B1FE81D49FF">
    <w:name w:val="1509AF2DDCA64E8889824B1FE81D49FF"/>
    <w:rsid w:val="009B2DBE"/>
  </w:style>
  <w:style w:type="paragraph" w:customStyle="1" w:styleId="0FB361F046C14E7CBF8D2E1FE24FD2BD">
    <w:name w:val="0FB361F046C14E7CBF8D2E1FE24FD2BD"/>
    <w:rsid w:val="009B2DBE"/>
  </w:style>
  <w:style w:type="paragraph" w:customStyle="1" w:styleId="9D88C58AC3F947ED9040DE14D16EA6C7">
    <w:name w:val="9D88C58AC3F947ED9040DE14D16EA6C7"/>
    <w:rsid w:val="009B2DBE"/>
  </w:style>
  <w:style w:type="paragraph" w:customStyle="1" w:styleId="35A99207ACED40DAAC3D74FB44F0B540">
    <w:name w:val="35A99207ACED40DAAC3D74FB44F0B540"/>
    <w:rsid w:val="00D9754B"/>
  </w:style>
  <w:style w:type="paragraph" w:customStyle="1" w:styleId="56009BA10E0A44BFA25FDA01ACD97017">
    <w:name w:val="56009BA10E0A44BFA25FDA01ACD97017"/>
    <w:rsid w:val="00D9754B"/>
  </w:style>
  <w:style w:type="paragraph" w:customStyle="1" w:styleId="1EBA265BC52B4B4AB13833F103C26C21">
    <w:name w:val="1EBA265BC52B4B4AB13833F103C26C21"/>
    <w:rsid w:val="00D9754B"/>
  </w:style>
  <w:style w:type="paragraph" w:customStyle="1" w:styleId="A4D43A457137461D81E05EFAE49813AD">
    <w:name w:val="A4D43A457137461D81E05EFAE49813AD"/>
    <w:rsid w:val="00D9754B"/>
  </w:style>
  <w:style w:type="paragraph" w:customStyle="1" w:styleId="A40582C647474B6AB71F5E69E3EBEB3A">
    <w:name w:val="A40582C647474B6AB71F5E69E3EBEB3A"/>
    <w:rsid w:val="00D9754B"/>
  </w:style>
  <w:style w:type="paragraph" w:customStyle="1" w:styleId="483D15C970124B39B47CCB3FA7D95DC5">
    <w:name w:val="483D15C970124B39B47CCB3FA7D95DC5"/>
    <w:rsid w:val="00D9754B"/>
  </w:style>
  <w:style w:type="paragraph" w:customStyle="1" w:styleId="AAB206AFB10E467BA9CE48852E397CE9">
    <w:name w:val="AAB206AFB10E467BA9CE48852E397CE9"/>
    <w:rsid w:val="00D9754B"/>
  </w:style>
  <w:style w:type="paragraph" w:customStyle="1" w:styleId="A555A89D4444453589C9247BC639C968">
    <w:name w:val="A555A89D4444453589C9247BC639C968"/>
    <w:rsid w:val="00D9754B"/>
  </w:style>
  <w:style w:type="paragraph" w:customStyle="1" w:styleId="4F85E474BB5049E4874892DB7FBDA9DB">
    <w:name w:val="4F85E474BB5049E4874892DB7FBDA9DB"/>
    <w:rsid w:val="00D9754B"/>
  </w:style>
  <w:style w:type="paragraph" w:customStyle="1" w:styleId="966DFD70C64E400EAC9F42E8F7A82FEB">
    <w:name w:val="966DFD70C64E400EAC9F42E8F7A82FEB"/>
    <w:rsid w:val="00D9754B"/>
  </w:style>
  <w:style w:type="paragraph" w:customStyle="1" w:styleId="1109AFCFB10F4A4E859CA5AC4697E44F">
    <w:name w:val="1109AFCFB10F4A4E859CA5AC4697E44F"/>
    <w:rsid w:val="00D9754B"/>
  </w:style>
  <w:style w:type="paragraph" w:customStyle="1" w:styleId="B1F2D9E9489C4F7383A3DD176138AF4C">
    <w:name w:val="B1F2D9E9489C4F7383A3DD176138AF4C"/>
    <w:rsid w:val="00D9754B"/>
  </w:style>
  <w:style w:type="paragraph" w:customStyle="1" w:styleId="AAAE756C4CC149EAA099CA81227DA181">
    <w:name w:val="AAAE756C4CC149EAA099CA81227DA181"/>
    <w:rsid w:val="00D9754B"/>
  </w:style>
  <w:style w:type="paragraph" w:customStyle="1" w:styleId="0C5D1D893FD74AB097BA0181289A34A0">
    <w:name w:val="0C5D1D893FD74AB097BA0181289A34A0"/>
    <w:rsid w:val="00D9754B"/>
  </w:style>
  <w:style w:type="paragraph" w:customStyle="1" w:styleId="609E5215B75C48FDBDD8B8B52436B941">
    <w:name w:val="609E5215B75C48FDBDD8B8B52436B941"/>
    <w:rsid w:val="00D9754B"/>
  </w:style>
  <w:style w:type="paragraph" w:customStyle="1" w:styleId="BCF170BF88804C259E44EB6F29349E30">
    <w:name w:val="BCF170BF88804C259E44EB6F29349E30"/>
    <w:rsid w:val="00D9754B"/>
  </w:style>
  <w:style w:type="paragraph" w:customStyle="1" w:styleId="557A4D481D6940AC8FEB839881A89ABE">
    <w:name w:val="557A4D481D6940AC8FEB839881A89ABE"/>
    <w:rsid w:val="00D9754B"/>
  </w:style>
  <w:style w:type="paragraph" w:customStyle="1" w:styleId="FB9A97FDD8AF4A039C4089CC29AC75BC">
    <w:name w:val="FB9A97FDD8AF4A039C4089CC29AC75BC"/>
    <w:rsid w:val="00D9754B"/>
  </w:style>
  <w:style w:type="paragraph" w:customStyle="1" w:styleId="BE682B6C224B49B3A3782BFD2CE3370B">
    <w:name w:val="BE682B6C224B49B3A3782BFD2CE3370B"/>
    <w:rsid w:val="00D9754B"/>
  </w:style>
  <w:style w:type="paragraph" w:customStyle="1" w:styleId="AD97C7DE6E444AF4BD9C895CA89EBC49">
    <w:name w:val="AD97C7DE6E444AF4BD9C895CA89EBC49"/>
    <w:rsid w:val="00D9754B"/>
  </w:style>
  <w:style w:type="paragraph" w:customStyle="1" w:styleId="D846973E267F43DB9B6C8EC82C63A20C">
    <w:name w:val="D846973E267F43DB9B6C8EC82C63A20C"/>
    <w:rsid w:val="00D9754B"/>
  </w:style>
  <w:style w:type="paragraph" w:customStyle="1" w:styleId="97B5BF15EDC94B9A80C282A662BC2B05">
    <w:name w:val="97B5BF15EDC94B9A80C282A662BC2B05"/>
    <w:rsid w:val="00D9754B"/>
  </w:style>
  <w:style w:type="paragraph" w:customStyle="1" w:styleId="830866AFF1364EF6B42B33DDC8C536D7">
    <w:name w:val="830866AFF1364EF6B42B33DDC8C536D7"/>
    <w:rsid w:val="00D9754B"/>
  </w:style>
  <w:style w:type="paragraph" w:customStyle="1" w:styleId="555E5734D6DD45739AECE5A1CB9BC4D8">
    <w:name w:val="555E5734D6DD45739AECE5A1CB9BC4D8"/>
    <w:rsid w:val="00D9754B"/>
  </w:style>
  <w:style w:type="paragraph" w:customStyle="1" w:styleId="262AA1B80E3D4618B37D1FF26EFA2DD4">
    <w:name w:val="262AA1B80E3D4618B37D1FF26EFA2DD4"/>
    <w:rsid w:val="00D9754B"/>
  </w:style>
  <w:style w:type="paragraph" w:customStyle="1" w:styleId="D5C3EBDC8FCB4F9E8D9D069322DE2604">
    <w:name w:val="D5C3EBDC8FCB4F9E8D9D069322DE2604"/>
    <w:rsid w:val="00D9754B"/>
  </w:style>
  <w:style w:type="paragraph" w:customStyle="1" w:styleId="C01D58F3CCE7440E9AD18FE22300CE42">
    <w:name w:val="C01D58F3CCE7440E9AD18FE22300CE42"/>
    <w:rsid w:val="00D9754B"/>
  </w:style>
  <w:style w:type="paragraph" w:customStyle="1" w:styleId="BF1A50F58F0C4608BF6E528224CA0CEA">
    <w:name w:val="BF1A50F58F0C4608BF6E528224CA0CEA"/>
    <w:rsid w:val="00D9754B"/>
  </w:style>
  <w:style w:type="paragraph" w:customStyle="1" w:styleId="59706B484E3747F793F1D2A5CD3B5302">
    <w:name w:val="59706B484E3747F793F1D2A5CD3B5302"/>
    <w:rsid w:val="00D9754B"/>
  </w:style>
  <w:style w:type="paragraph" w:customStyle="1" w:styleId="60876C971E5A46D0BAD7BEA9009964E1">
    <w:name w:val="60876C971E5A46D0BAD7BEA9009964E1"/>
    <w:rsid w:val="00D9754B"/>
  </w:style>
  <w:style w:type="paragraph" w:customStyle="1" w:styleId="7710CC77E51541E281A540652C34BC0B">
    <w:name w:val="7710CC77E51541E281A540652C34BC0B"/>
    <w:rsid w:val="00D9754B"/>
  </w:style>
  <w:style w:type="paragraph" w:customStyle="1" w:styleId="A21F9B8090D84A98A1D914A2263F4652">
    <w:name w:val="A21F9B8090D84A98A1D914A2263F4652"/>
    <w:rsid w:val="00D9754B"/>
  </w:style>
  <w:style w:type="paragraph" w:customStyle="1" w:styleId="E2A34F1A7D4945829401B9A286E99658">
    <w:name w:val="E2A34F1A7D4945829401B9A286E99658"/>
    <w:rsid w:val="00D9754B"/>
  </w:style>
  <w:style w:type="paragraph" w:customStyle="1" w:styleId="587E3C33631A4D81AABA788F84FFAD2E">
    <w:name w:val="587E3C33631A4D81AABA788F84FFAD2E"/>
    <w:rsid w:val="00D9754B"/>
  </w:style>
  <w:style w:type="paragraph" w:customStyle="1" w:styleId="DFB304799C314DA3A1158D81DB82FE65">
    <w:name w:val="DFB304799C314DA3A1158D81DB82FE65"/>
    <w:rsid w:val="00D97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THTAUHCSY2F2-1602155956-125</_dlc_DocId>
    <_dlc_DocIdUrl xmlns="aa16a7f6-ad7c-47b6-99e8-107db7961b82">
      <Url>https://usdagcc.sharepoint.com/sites/ams/AMS-SCI/ASB/_layouts/15/DocIdRedir.aspx?ID=THTAUHCSY2F2-1602155956-125</Url>
      <Description>THTAUHCSY2F2-1602155956-125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FDEFAC4F2F9024CB8F9678346AE5C7A" ma:contentTypeVersion="2" ma:contentTypeDescription="Create a new document." ma:contentTypeScope="" ma:versionID="e8bd7b283d3abae5cb49406f534691d3">
  <xsd:schema xmlns:xsd="http://www.w3.org/2001/XMLSchema" xmlns:xs="http://www.w3.org/2001/XMLSchema" xmlns:p="http://schemas.microsoft.com/office/2006/metadata/properties" xmlns:ns2="aa16a7f6-ad7c-47b6-99e8-107db7961b82" xmlns:ns3="3cea2957-d783-4cc1-a5e5-08f227ee38dd" targetNamespace="http://schemas.microsoft.com/office/2006/metadata/properties" ma:root="true" ma:fieldsID="043b011e1cc2cb965bc32fe737e0b1b3" ns2:_="" ns3:_="">
    <xsd:import namespace="aa16a7f6-ad7c-47b6-99e8-107db7961b82"/>
    <xsd:import namespace="3cea2957-d783-4cc1-a5e5-08f227ee38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ea2957-d783-4cc1-a5e5-08f227ee38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3E99D-A843-40D0-8895-E41C2E941B8D}">
  <ds:schemaRefs>
    <ds:schemaRef ds:uri="http://schemas.openxmlformats.org/officeDocument/2006/bibliography"/>
  </ds:schemaRefs>
</ds:datastoreItem>
</file>

<file path=customXml/itemProps2.xml><?xml version="1.0" encoding="utf-8"?>
<ds:datastoreItem xmlns:ds="http://schemas.openxmlformats.org/officeDocument/2006/customXml" ds:itemID="{660BCEA1-A09F-40FE-9C3F-007B4A3E7FF1}">
  <ds:schemaRefs>
    <ds:schemaRef ds:uri="http://purl.org/dc/terms/"/>
    <ds:schemaRef ds:uri="http://purl.org/dc/dcmitype/"/>
    <ds:schemaRef ds:uri="aa16a7f6-ad7c-47b6-99e8-107db7961b82"/>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cea2957-d783-4cc1-a5e5-08f227ee38dd"/>
    <ds:schemaRef ds:uri="http://www.w3.org/XML/1998/namespace"/>
  </ds:schemaRefs>
</ds:datastoreItem>
</file>

<file path=customXml/itemProps3.xml><?xml version="1.0" encoding="utf-8"?>
<ds:datastoreItem xmlns:ds="http://schemas.openxmlformats.org/officeDocument/2006/customXml" ds:itemID="{F200D828-C536-4A02-8B8B-DC95D0D0A79D}">
  <ds:schemaRefs>
    <ds:schemaRef ds:uri="http://schemas.microsoft.com/sharepoint/v3/contenttype/forms"/>
  </ds:schemaRefs>
</ds:datastoreItem>
</file>

<file path=customXml/itemProps4.xml><?xml version="1.0" encoding="utf-8"?>
<ds:datastoreItem xmlns:ds="http://schemas.openxmlformats.org/officeDocument/2006/customXml" ds:itemID="{9CE2ABB9-528D-4908-9377-AAAD26FB4BFF}">
  <ds:schemaRefs>
    <ds:schemaRef ds:uri="http://schemas.microsoft.com/sharepoint/events"/>
  </ds:schemaRefs>
</ds:datastoreItem>
</file>

<file path=customXml/itemProps5.xml><?xml version="1.0" encoding="utf-8"?>
<ds:datastoreItem xmlns:ds="http://schemas.openxmlformats.org/officeDocument/2006/customXml" ds:itemID="{ED1510E8-78E6-49AB-853A-8669E0013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3cea2957-d783-4cc1-a5e5-08f227ee3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32</Pages>
  <Words>4595</Words>
  <Characters>26193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USDA</dc:creator>
  <cp:keywords/>
  <dc:description/>
  <cp:lastModifiedBy>Burke-Fonda, Donna - AMS</cp:lastModifiedBy>
  <cp:revision>14</cp:revision>
  <dcterms:created xsi:type="dcterms:W3CDTF">2022-07-11T19:36:00Z</dcterms:created>
  <dcterms:modified xsi:type="dcterms:W3CDTF">2022-07-12T18:45:00Z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0x010100DFDEFAC4F2F9024CB8F9678346AE5C7A</vt:lpwstr>
  </property>
  <property fmtid="{D5CDD505-2E9C-101B-9397-08002B2CF9AE}" pid="3" name="_dlc_DocIdItemGuid">
    <vt:lpwstr>e6bcdc13-037d-48b1-bb15-80c8e9643c1c</vt:lpwstr>
  </property>
</Properties>
</file>